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F94" w:rsidRDefault="00C46F3B" w:rsidP="00C46F3B">
      <w:pPr>
        <w:spacing w:before="120" w:after="120"/>
        <w:jc w:val="center"/>
        <w:rPr>
          <w:rFonts w:ascii="Verdana" w:hAnsi="Verdana"/>
          <w:b/>
          <w:color w:val="4F81BD" w:themeColor="accent1"/>
          <w:sz w:val="28"/>
        </w:rPr>
      </w:pPr>
      <w:r>
        <w:rPr>
          <w:rFonts w:ascii="Verdana" w:hAnsi="Verdana"/>
          <w:b/>
          <w:noProof/>
          <w:color w:val="4F81BD" w:themeColor="accent1"/>
          <w:sz w:val="28"/>
        </w:rPr>
        <w:drawing>
          <wp:inline distT="0" distB="0" distL="0" distR="0">
            <wp:extent cx="2000250" cy="1021000"/>
            <wp:effectExtent l="0" t="0" r="0" b="8255"/>
            <wp:docPr id="1" name="Picture 1" descr="Q:\Correspondance &amp; Forms\Logos\P-Cros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Correspondance &amp; Forms\Logos\P-Cross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0250" cy="1021000"/>
                    </a:xfrm>
                    <a:prstGeom prst="rect">
                      <a:avLst/>
                    </a:prstGeom>
                    <a:noFill/>
                    <a:ln>
                      <a:noFill/>
                    </a:ln>
                  </pic:spPr>
                </pic:pic>
              </a:graphicData>
            </a:graphic>
          </wp:inline>
        </w:drawing>
      </w:r>
    </w:p>
    <w:p w:rsidR="00C46F3B" w:rsidRDefault="00C46F3B" w:rsidP="00414B8B">
      <w:pPr>
        <w:spacing w:before="120" w:after="120"/>
        <w:jc w:val="center"/>
        <w:rPr>
          <w:rFonts w:ascii="Verdana" w:hAnsi="Verdana"/>
          <w:b/>
          <w:color w:val="4F81BD" w:themeColor="accent1"/>
          <w:sz w:val="28"/>
        </w:rPr>
      </w:pPr>
    </w:p>
    <w:p w:rsidR="00414B8B" w:rsidRDefault="009A2F94" w:rsidP="00414B8B">
      <w:pPr>
        <w:spacing w:before="120" w:after="120"/>
        <w:jc w:val="center"/>
        <w:rPr>
          <w:rFonts w:ascii="Verdana" w:hAnsi="Verdana"/>
          <w:b/>
          <w:color w:val="4F81BD" w:themeColor="accent1"/>
          <w:sz w:val="28"/>
        </w:rPr>
      </w:pPr>
      <w:r>
        <w:rPr>
          <w:rFonts w:ascii="Verdana" w:hAnsi="Verdana"/>
          <w:b/>
          <w:color w:val="4F81BD" w:themeColor="accent1"/>
          <w:sz w:val="28"/>
        </w:rPr>
        <w:t>Local Roles and Responsibilities for Health and Safety</w:t>
      </w:r>
    </w:p>
    <w:p w:rsidR="009A767F" w:rsidRDefault="00593639" w:rsidP="00593639">
      <w:pPr>
        <w:spacing w:before="120" w:after="120"/>
        <w:jc w:val="center"/>
        <w:rPr>
          <w:rFonts w:ascii="Verdana" w:hAnsi="Verdana"/>
          <w:b/>
          <w:color w:val="4F81BD" w:themeColor="accent1"/>
          <w:sz w:val="28"/>
        </w:rPr>
      </w:pPr>
      <w:r>
        <w:rPr>
          <w:rFonts w:ascii="Verdana" w:hAnsi="Verdana"/>
          <w:b/>
          <w:color w:val="4F81BD" w:themeColor="accent1"/>
          <w:sz w:val="28"/>
        </w:rPr>
        <w:t>Ladock Church of England School</w:t>
      </w:r>
    </w:p>
    <w:p w:rsidR="00593639" w:rsidRPr="0001339D" w:rsidRDefault="00593639" w:rsidP="00593639">
      <w:pPr>
        <w:spacing w:before="120" w:after="120"/>
        <w:jc w:val="center"/>
        <w:rPr>
          <w:rFonts w:ascii="Verdana" w:hAnsi="Verdana"/>
          <w:sz w:val="20"/>
        </w:rPr>
      </w:pPr>
      <w:bookmarkStart w:id="0" w:name="_GoBack"/>
      <w:bookmarkEnd w:id="0"/>
    </w:p>
    <w:p w:rsidR="001E0751" w:rsidRDefault="001E0751" w:rsidP="007A341F">
      <w:pPr>
        <w:spacing w:before="120" w:after="120"/>
        <w:jc w:val="both"/>
        <w:rPr>
          <w:rFonts w:ascii="Verdana" w:hAnsi="Verdana"/>
          <w:b/>
          <w:sz w:val="20"/>
        </w:rPr>
      </w:pPr>
      <w:r>
        <w:rPr>
          <w:rFonts w:ascii="Verdana" w:hAnsi="Verdana"/>
          <w:b/>
          <w:sz w:val="20"/>
        </w:rPr>
        <w:t>Governors</w:t>
      </w:r>
    </w:p>
    <w:p w:rsidR="001E0751" w:rsidRDefault="001E0751" w:rsidP="007A341F">
      <w:pPr>
        <w:spacing w:before="120" w:after="120"/>
        <w:jc w:val="both"/>
        <w:rPr>
          <w:rFonts w:ascii="Verdana" w:hAnsi="Verdana"/>
          <w:sz w:val="20"/>
        </w:rPr>
      </w:pPr>
      <w:r>
        <w:rPr>
          <w:rFonts w:ascii="Verdana" w:hAnsi="Verdana"/>
          <w:sz w:val="20"/>
        </w:rPr>
        <w:t>The governors</w:t>
      </w:r>
      <w:r w:rsidR="0001339D">
        <w:rPr>
          <w:rFonts w:ascii="Verdana" w:hAnsi="Verdana"/>
          <w:sz w:val="20"/>
        </w:rPr>
        <w:t xml:space="preserve"> of each school in the MAT</w:t>
      </w:r>
      <w:r>
        <w:rPr>
          <w:rFonts w:ascii="Verdana" w:hAnsi="Verdana"/>
          <w:sz w:val="20"/>
        </w:rPr>
        <w:t xml:space="preserve"> are responsible for ensuring that mechanisms and procedures are in place for health safety and </w:t>
      </w:r>
      <w:r w:rsidR="00B952A1">
        <w:rPr>
          <w:rFonts w:ascii="Verdana" w:hAnsi="Verdana"/>
          <w:sz w:val="20"/>
        </w:rPr>
        <w:t>welfare</w:t>
      </w:r>
      <w:r>
        <w:rPr>
          <w:rFonts w:ascii="Verdana" w:hAnsi="Verdana"/>
          <w:sz w:val="20"/>
        </w:rPr>
        <w:t xml:space="preserve">.  The governors will receive regular reports to enable them, in collaboration with the </w:t>
      </w:r>
      <w:r w:rsidR="00C46F3B">
        <w:rPr>
          <w:rFonts w:ascii="Verdana" w:hAnsi="Verdana"/>
          <w:sz w:val="20"/>
        </w:rPr>
        <w:t>Head</w:t>
      </w:r>
      <w:r>
        <w:rPr>
          <w:rFonts w:ascii="Verdana" w:hAnsi="Verdana"/>
          <w:sz w:val="20"/>
        </w:rPr>
        <w:t xml:space="preserve">/Principal, to prioritise resources for health safety and </w:t>
      </w:r>
      <w:r w:rsidR="00B952A1">
        <w:rPr>
          <w:rFonts w:ascii="Verdana" w:hAnsi="Verdana"/>
          <w:sz w:val="20"/>
        </w:rPr>
        <w:t>welfare</w:t>
      </w:r>
      <w:r>
        <w:rPr>
          <w:rFonts w:ascii="Verdana" w:hAnsi="Verdana"/>
          <w:sz w:val="20"/>
        </w:rPr>
        <w:t xml:space="preserve"> issues.</w:t>
      </w:r>
    </w:p>
    <w:p w:rsidR="001E0751" w:rsidRDefault="001E0751" w:rsidP="007A341F">
      <w:pPr>
        <w:spacing w:before="120" w:after="120"/>
        <w:jc w:val="both"/>
        <w:rPr>
          <w:rFonts w:ascii="Verdana" w:hAnsi="Verdana"/>
          <w:sz w:val="20"/>
        </w:rPr>
      </w:pPr>
      <w:r>
        <w:rPr>
          <w:rFonts w:ascii="Verdana" w:hAnsi="Verdana"/>
          <w:sz w:val="20"/>
        </w:rPr>
        <w:t>The Governors</w:t>
      </w:r>
      <w:r w:rsidR="00EE57AF">
        <w:rPr>
          <w:rFonts w:ascii="Verdana" w:hAnsi="Verdana"/>
          <w:sz w:val="20"/>
        </w:rPr>
        <w:t xml:space="preserve"> for </w:t>
      </w:r>
      <w:r w:rsidR="009A2F94">
        <w:rPr>
          <w:rFonts w:ascii="Verdana" w:hAnsi="Verdana"/>
          <w:sz w:val="20"/>
        </w:rPr>
        <w:t>this</w:t>
      </w:r>
      <w:r w:rsidR="00EE57AF">
        <w:rPr>
          <w:rFonts w:ascii="Verdana" w:hAnsi="Verdana"/>
          <w:sz w:val="20"/>
        </w:rPr>
        <w:t xml:space="preserve"> school</w:t>
      </w:r>
      <w:r>
        <w:rPr>
          <w:rFonts w:ascii="Verdana" w:hAnsi="Verdana"/>
          <w:sz w:val="20"/>
        </w:rPr>
        <w:t xml:space="preserve"> have appointed a Safety Governor to receive information, monitor the implementation of policies, procedure and decisions and feed back to the Governing Body on health safety and </w:t>
      </w:r>
      <w:r w:rsidR="00B952A1">
        <w:rPr>
          <w:rFonts w:ascii="Verdana" w:hAnsi="Verdana"/>
          <w:sz w:val="20"/>
        </w:rPr>
        <w:t>welfare</w:t>
      </w:r>
      <w:r>
        <w:rPr>
          <w:rFonts w:ascii="Verdana" w:hAnsi="Verdana"/>
          <w:sz w:val="20"/>
        </w:rPr>
        <w:t xml:space="preserve"> issues.</w:t>
      </w:r>
    </w:p>
    <w:p w:rsidR="001E0751" w:rsidRDefault="001E0751" w:rsidP="001E0751">
      <w:pPr>
        <w:spacing w:before="120" w:after="120"/>
        <w:jc w:val="center"/>
        <w:rPr>
          <w:rFonts w:ascii="Verdana" w:hAnsi="Verdana"/>
          <w:sz w:val="20"/>
        </w:rPr>
      </w:pPr>
      <w:r>
        <w:rPr>
          <w:rFonts w:ascii="Verdana" w:hAnsi="Verdana"/>
          <w:sz w:val="20"/>
        </w:rPr>
        <w:t xml:space="preserve">The Safety Governor </w:t>
      </w:r>
      <w:r w:rsidR="00EE57AF">
        <w:rPr>
          <w:rFonts w:ascii="Verdana" w:hAnsi="Verdana"/>
          <w:sz w:val="20"/>
        </w:rPr>
        <w:t xml:space="preserve">for </w:t>
      </w:r>
      <w:r w:rsidR="009A2F94">
        <w:rPr>
          <w:rFonts w:ascii="Verdana" w:hAnsi="Verdana"/>
          <w:sz w:val="20"/>
        </w:rPr>
        <w:t>this</w:t>
      </w:r>
      <w:r w:rsidR="00EE57AF">
        <w:rPr>
          <w:rFonts w:ascii="Verdana" w:hAnsi="Verdana"/>
          <w:sz w:val="20"/>
        </w:rPr>
        <w:t xml:space="preserve"> school </w:t>
      </w:r>
      <w:r>
        <w:rPr>
          <w:rFonts w:ascii="Verdana" w:hAnsi="Verdana"/>
          <w:sz w:val="20"/>
        </w:rPr>
        <w:t xml:space="preserve">is </w:t>
      </w:r>
      <w:r w:rsidR="00593639">
        <w:rPr>
          <w:rFonts w:ascii="Verdana" w:hAnsi="Verdana"/>
          <w:sz w:val="20"/>
        </w:rPr>
        <w:t>Shirley Soper</w:t>
      </w:r>
    </w:p>
    <w:p w:rsidR="001E0751" w:rsidRDefault="001E0751" w:rsidP="001E0751">
      <w:pPr>
        <w:spacing w:before="120" w:after="120"/>
        <w:jc w:val="center"/>
        <w:rPr>
          <w:rFonts w:ascii="Verdana" w:hAnsi="Verdana"/>
          <w:sz w:val="20"/>
        </w:rPr>
      </w:pPr>
    </w:p>
    <w:p w:rsidR="00F06155" w:rsidRDefault="00F06155" w:rsidP="00F06155">
      <w:pPr>
        <w:spacing w:before="120" w:after="120"/>
        <w:jc w:val="both"/>
        <w:rPr>
          <w:rFonts w:ascii="Verdana" w:hAnsi="Verdana"/>
          <w:sz w:val="20"/>
        </w:rPr>
      </w:pPr>
    </w:p>
    <w:p w:rsidR="00F06155" w:rsidRDefault="008D381F" w:rsidP="00F06155">
      <w:pPr>
        <w:spacing w:before="120" w:after="120"/>
        <w:jc w:val="both"/>
        <w:rPr>
          <w:rFonts w:ascii="Verdana" w:hAnsi="Verdana"/>
          <w:b/>
          <w:sz w:val="20"/>
        </w:rPr>
      </w:pPr>
      <w:r>
        <w:rPr>
          <w:rFonts w:ascii="Verdana" w:hAnsi="Verdana"/>
          <w:b/>
          <w:sz w:val="20"/>
        </w:rPr>
        <w:t xml:space="preserve">Senior Management/Heads </w:t>
      </w:r>
    </w:p>
    <w:p w:rsidR="00F06155" w:rsidRDefault="009D5C15" w:rsidP="00F06155">
      <w:pPr>
        <w:spacing w:before="120" w:after="120"/>
        <w:jc w:val="both"/>
        <w:rPr>
          <w:rFonts w:ascii="Verdana" w:hAnsi="Verdana"/>
          <w:sz w:val="20"/>
        </w:rPr>
      </w:pPr>
      <w:r>
        <w:rPr>
          <w:rFonts w:ascii="Verdana" w:hAnsi="Verdana"/>
          <w:sz w:val="20"/>
        </w:rPr>
        <w:t>Senior management</w:t>
      </w:r>
      <w:r w:rsidR="008D381F">
        <w:rPr>
          <w:rFonts w:ascii="Verdana" w:hAnsi="Verdana"/>
          <w:sz w:val="20"/>
        </w:rPr>
        <w:t xml:space="preserve">/Heads </w:t>
      </w:r>
      <w:r>
        <w:rPr>
          <w:rFonts w:ascii="Verdana" w:hAnsi="Verdana"/>
          <w:sz w:val="20"/>
        </w:rPr>
        <w:t>have responsibilities for:-</w:t>
      </w:r>
    </w:p>
    <w:p w:rsidR="009D5C15" w:rsidRDefault="009D5C15" w:rsidP="009D5C15">
      <w:pPr>
        <w:pStyle w:val="ListParagraph"/>
        <w:numPr>
          <w:ilvl w:val="0"/>
          <w:numId w:val="3"/>
        </w:numPr>
        <w:spacing w:before="120" w:after="120"/>
        <w:jc w:val="both"/>
        <w:rPr>
          <w:rFonts w:ascii="Verdana" w:hAnsi="Verdana"/>
          <w:sz w:val="20"/>
        </w:rPr>
      </w:pPr>
      <w:r>
        <w:rPr>
          <w:rFonts w:ascii="Verdana" w:hAnsi="Verdana"/>
          <w:sz w:val="20"/>
        </w:rPr>
        <w:lastRenderedPageBreak/>
        <w:t>Day-to-day management of health safety and welfare in accordance with the Health and Safety Policy;</w:t>
      </w:r>
    </w:p>
    <w:p w:rsidR="009D5C15" w:rsidRDefault="009D5C15" w:rsidP="009D5C15">
      <w:pPr>
        <w:pStyle w:val="ListParagraph"/>
        <w:numPr>
          <w:ilvl w:val="0"/>
          <w:numId w:val="3"/>
        </w:numPr>
        <w:spacing w:before="120" w:after="120"/>
        <w:jc w:val="both"/>
        <w:rPr>
          <w:rFonts w:ascii="Verdana" w:hAnsi="Verdana"/>
          <w:sz w:val="20"/>
        </w:rPr>
      </w:pPr>
      <w:r>
        <w:rPr>
          <w:rFonts w:ascii="Verdana" w:hAnsi="Verdana"/>
          <w:sz w:val="20"/>
        </w:rPr>
        <w:t xml:space="preserve">Drawing up and reviewing </w:t>
      </w:r>
      <w:r w:rsidR="008D381F">
        <w:rPr>
          <w:rFonts w:ascii="Verdana" w:hAnsi="Verdana"/>
          <w:sz w:val="20"/>
        </w:rPr>
        <w:t xml:space="preserve">site </w:t>
      </w:r>
      <w:r>
        <w:rPr>
          <w:rFonts w:ascii="Verdana" w:hAnsi="Verdana"/>
          <w:sz w:val="20"/>
        </w:rPr>
        <w:t>procedures regularly;</w:t>
      </w:r>
    </w:p>
    <w:p w:rsidR="00CA0203" w:rsidRDefault="00CA0203" w:rsidP="009D5C15">
      <w:pPr>
        <w:pStyle w:val="ListParagraph"/>
        <w:numPr>
          <w:ilvl w:val="0"/>
          <w:numId w:val="3"/>
        </w:numPr>
        <w:spacing w:before="120" w:after="120"/>
        <w:jc w:val="both"/>
        <w:rPr>
          <w:rFonts w:ascii="Verdana" w:hAnsi="Verdana"/>
          <w:sz w:val="20"/>
        </w:rPr>
      </w:pPr>
      <w:r>
        <w:rPr>
          <w:rFonts w:ascii="Verdana" w:hAnsi="Verdana"/>
          <w:sz w:val="20"/>
        </w:rPr>
        <w:t>Ensuring that suitable risk assessments have been carried out for all activities where there is a significant risk;</w:t>
      </w:r>
    </w:p>
    <w:p w:rsidR="009D5C15" w:rsidRPr="008D381F" w:rsidRDefault="009D5C15" w:rsidP="009D5C15">
      <w:pPr>
        <w:pStyle w:val="ListParagraph"/>
        <w:numPr>
          <w:ilvl w:val="0"/>
          <w:numId w:val="3"/>
        </w:numPr>
        <w:spacing w:before="120" w:after="120"/>
        <w:jc w:val="both"/>
        <w:rPr>
          <w:rFonts w:ascii="Verdana" w:hAnsi="Verdana"/>
          <w:sz w:val="20"/>
        </w:rPr>
      </w:pPr>
      <w:r>
        <w:rPr>
          <w:rFonts w:ascii="Verdana" w:hAnsi="Verdana"/>
          <w:sz w:val="20"/>
        </w:rPr>
        <w:t>Carrying out regular</w:t>
      </w:r>
      <w:r w:rsidR="008D381F">
        <w:rPr>
          <w:rFonts w:ascii="Verdana" w:hAnsi="Verdana"/>
          <w:sz w:val="20"/>
        </w:rPr>
        <w:t>(daily)</w:t>
      </w:r>
      <w:r>
        <w:rPr>
          <w:rFonts w:ascii="Verdana" w:hAnsi="Verdana"/>
          <w:sz w:val="20"/>
        </w:rPr>
        <w:t xml:space="preserve"> inspections and making reports to the </w:t>
      </w:r>
      <w:r w:rsidR="008D381F">
        <w:rPr>
          <w:rFonts w:ascii="Verdana" w:hAnsi="Verdana"/>
          <w:sz w:val="20"/>
        </w:rPr>
        <w:t xml:space="preserve">Business Manager and </w:t>
      </w:r>
      <w:r w:rsidRPr="008D381F">
        <w:rPr>
          <w:rFonts w:ascii="Verdana" w:hAnsi="Verdana"/>
          <w:sz w:val="20"/>
        </w:rPr>
        <w:t>Principal</w:t>
      </w:r>
      <w:r w:rsidR="008D381F">
        <w:rPr>
          <w:rFonts w:ascii="Verdana" w:hAnsi="Verdana"/>
          <w:sz w:val="20"/>
        </w:rPr>
        <w:t xml:space="preserve"> when required;</w:t>
      </w:r>
    </w:p>
    <w:p w:rsidR="009D5C15" w:rsidRDefault="009D5C15" w:rsidP="009D5C15">
      <w:pPr>
        <w:pStyle w:val="ListParagraph"/>
        <w:numPr>
          <w:ilvl w:val="0"/>
          <w:numId w:val="3"/>
        </w:numPr>
        <w:spacing w:before="120" w:after="120"/>
        <w:jc w:val="both"/>
        <w:rPr>
          <w:rFonts w:ascii="Verdana" w:hAnsi="Verdana"/>
          <w:sz w:val="20"/>
        </w:rPr>
      </w:pPr>
      <w:r>
        <w:rPr>
          <w:rFonts w:ascii="Verdana" w:hAnsi="Verdana"/>
          <w:sz w:val="20"/>
        </w:rPr>
        <w:t>Ensuring action is taken on health safety and welfare issues;</w:t>
      </w:r>
    </w:p>
    <w:p w:rsidR="009D5C15" w:rsidRDefault="008D381F" w:rsidP="009D5C15">
      <w:pPr>
        <w:pStyle w:val="ListParagraph"/>
        <w:numPr>
          <w:ilvl w:val="0"/>
          <w:numId w:val="3"/>
        </w:numPr>
        <w:spacing w:before="120" w:after="120"/>
        <w:jc w:val="both"/>
        <w:rPr>
          <w:rFonts w:ascii="Verdana" w:hAnsi="Verdana"/>
          <w:sz w:val="20"/>
        </w:rPr>
      </w:pPr>
      <w:r>
        <w:rPr>
          <w:rFonts w:ascii="Verdana" w:hAnsi="Verdana"/>
          <w:sz w:val="20"/>
        </w:rPr>
        <w:t xml:space="preserve">Notifying the central office of any highlighted </w:t>
      </w:r>
      <w:r w:rsidR="009D5C15">
        <w:rPr>
          <w:rFonts w:ascii="Verdana" w:hAnsi="Verdana"/>
          <w:sz w:val="20"/>
        </w:rPr>
        <w:t>employee training, information and instruction</w:t>
      </w:r>
      <w:r>
        <w:rPr>
          <w:rFonts w:ascii="Verdana" w:hAnsi="Verdana"/>
          <w:sz w:val="20"/>
        </w:rPr>
        <w:t>s required</w:t>
      </w:r>
      <w:r w:rsidR="009D5C15">
        <w:rPr>
          <w:rFonts w:ascii="Verdana" w:hAnsi="Verdana"/>
          <w:sz w:val="20"/>
        </w:rPr>
        <w:t>;</w:t>
      </w:r>
    </w:p>
    <w:p w:rsidR="009D5C15" w:rsidRDefault="009D5C15" w:rsidP="009D5C15">
      <w:pPr>
        <w:pStyle w:val="ListParagraph"/>
        <w:numPr>
          <w:ilvl w:val="0"/>
          <w:numId w:val="3"/>
        </w:numPr>
        <w:spacing w:before="120" w:after="120"/>
        <w:jc w:val="both"/>
        <w:rPr>
          <w:rFonts w:ascii="Verdana" w:hAnsi="Verdana"/>
          <w:sz w:val="20"/>
        </w:rPr>
      </w:pPr>
      <w:r>
        <w:rPr>
          <w:rFonts w:ascii="Verdana" w:hAnsi="Verdana"/>
          <w:sz w:val="20"/>
        </w:rPr>
        <w:t>Passing on health safety and welfare information received to appropriate people;</w:t>
      </w:r>
    </w:p>
    <w:p w:rsidR="009D5C15" w:rsidRDefault="009D5C15" w:rsidP="009D5C15">
      <w:pPr>
        <w:pStyle w:val="ListParagraph"/>
        <w:numPr>
          <w:ilvl w:val="0"/>
          <w:numId w:val="3"/>
        </w:numPr>
        <w:spacing w:before="120" w:after="120"/>
        <w:jc w:val="both"/>
        <w:rPr>
          <w:rFonts w:ascii="Verdana" w:hAnsi="Verdana"/>
          <w:sz w:val="20"/>
        </w:rPr>
      </w:pPr>
      <w:r>
        <w:rPr>
          <w:rFonts w:ascii="Verdana" w:hAnsi="Verdana"/>
          <w:sz w:val="20"/>
        </w:rPr>
        <w:t xml:space="preserve">Acting on reports from employees, the </w:t>
      </w:r>
      <w:r w:rsidR="008D381F">
        <w:rPr>
          <w:rFonts w:ascii="Verdana" w:hAnsi="Verdana"/>
          <w:sz w:val="20"/>
        </w:rPr>
        <w:t xml:space="preserve">Business Manager, </w:t>
      </w:r>
      <w:r>
        <w:rPr>
          <w:rFonts w:ascii="Verdana" w:hAnsi="Verdana"/>
          <w:sz w:val="20"/>
        </w:rPr>
        <w:t>Principal</w:t>
      </w:r>
      <w:r w:rsidR="008D381F">
        <w:rPr>
          <w:rFonts w:ascii="Verdana" w:hAnsi="Verdana"/>
          <w:sz w:val="20"/>
        </w:rPr>
        <w:t>,</w:t>
      </w:r>
      <w:r>
        <w:rPr>
          <w:rFonts w:ascii="Verdana" w:hAnsi="Verdana"/>
          <w:sz w:val="20"/>
        </w:rPr>
        <w:t xml:space="preserve"> the </w:t>
      </w:r>
      <w:r w:rsidR="008438F3">
        <w:rPr>
          <w:rFonts w:ascii="Verdana" w:hAnsi="Verdana"/>
          <w:sz w:val="20"/>
        </w:rPr>
        <w:t>Governors an</w:t>
      </w:r>
      <w:r w:rsidR="008D381F">
        <w:rPr>
          <w:rFonts w:ascii="Verdana" w:hAnsi="Verdana"/>
          <w:sz w:val="20"/>
        </w:rPr>
        <w:t>d the Local Education Authority (current H &amp; S support)</w:t>
      </w:r>
    </w:p>
    <w:p w:rsidR="008438F3" w:rsidRDefault="008438F3" w:rsidP="008438F3">
      <w:pPr>
        <w:spacing w:before="120" w:after="120"/>
        <w:jc w:val="both"/>
        <w:rPr>
          <w:rFonts w:ascii="Verdana" w:hAnsi="Verdana"/>
          <w:sz w:val="20"/>
        </w:rPr>
      </w:pPr>
    </w:p>
    <w:p w:rsidR="008438F3" w:rsidRDefault="008438F3" w:rsidP="008438F3">
      <w:pPr>
        <w:spacing w:before="120" w:after="120"/>
        <w:jc w:val="both"/>
        <w:rPr>
          <w:rFonts w:ascii="Verdana" w:hAnsi="Verdana"/>
          <w:b/>
          <w:sz w:val="20"/>
        </w:rPr>
      </w:pPr>
      <w:r>
        <w:rPr>
          <w:rFonts w:ascii="Verdana" w:hAnsi="Verdana"/>
          <w:b/>
          <w:sz w:val="20"/>
        </w:rPr>
        <w:t>All Employees</w:t>
      </w:r>
    </w:p>
    <w:p w:rsidR="008438F3" w:rsidRDefault="008438F3" w:rsidP="008438F3">
      <w:pPr>
        <w:spacing w:before="120" w:after="120"/>
        <w:jc w:val="both"/>
        <w:rPr>
          <w:rFonts w:ascii="Verdana" w:hAnsi="Verdana"/>
          <w:sz w:val="20"/>
        </w:rPr>
      </w:pPr>
      <w:r>
        <w:rPr>
          <w:rFonts w:ascii="Verdana" w:hAnsi="Verdana"/>
          <w:sz w:val="20"/>
        </w:rPr>
        <w:t>All employees have a general responsibility, as far as reasonably practical, to ensure the health safety and welfare of themselves and others who may be affected by anything they do or fail to do.  In particular employees have a responsibility for:-</w:t>
      </w:r>
    </w:p>
    <w:p w:rsidR="008438F3" w:rsidRDefault="008438F3" w:rsidP="008438F3">
      <w:pPr>
        <w:pStyle w:val="ListParagraph"/>
        <w:numPr>
          <w:ilvl w:val="0"/>
          <w:numId w:val="4"/>
        </w:numPr>
        <w:spacing w:before="120" w:after="120"/>
        <w:jc w:val="both"/>
        <w:rPr>
          <w:rFonts w:ascii="Verdana" w:hAnsi="Verdana"/>
          <w:sz w:val="20"/>
        </w:rPr>
      </w:pPr>
      <w:r>
        <w:rPr>
          <w:rFonts w:ascii="Verdana" w:hAnsi="Verdana"/>
          <w:sz w:val="20"/>
        </w:rPr>
        <w:t>Checking that classrooms/work areas are safe;</w:t>
      </w:r>
    </w:p>
    <w:p w:rsidR="008438F3" w:rsidRDefault="008438F3" w:rsidP="008438F3">
      <w:pPr>
        <w:pStyle w:val="ListParagraph"/>
        <w:numPr>
          <w:ilvl w:val="0"/>
          <w:numId w:val="4"/>
        </w:numPr>
        <w:spacing w:before="120" w:after="120"/>
        <w:jc w:val="both"/>
        <w:rPr>
          <w:rFonts w:ascii="Verdana" w:hAnsi="Verdana"/>
          <w:sz w:val="20"/>
        </w:rPr>
      </w:pPr>
      <w:r>
        <w:rPr>
          <w:rFonts w:ascii="Verdana" w:hAnsi="Verdana"/>
          <w:sz w:val="20"/>
        </w:rPr>
        <w:t>Checking equipment is safe before use;</w:t>
      </w:r>
    </w:p>
    <w:p w:rsidR="008438F3" w:rsidRDefault="008438F3" w:rsidP="008438F3">
      <w:pPr>
        <w:pStyle w:val="ListParagraph"/>
        <w:numPr>
          <w:ilvl w:val="0"/>
          <w:numId w:val="4"/>
        </w:numPr>
        <w:spacing w:before="120" w:after="120"/>
        <w:jc w:val="both"/>
        <w:rPr>
          <w:rFonts w:ascii="Verdana" w:hAnsi="Verdana"/>
          <w:sz w:val="20"/>
        </w:rPr>
      </w:pPr>
      <w:r>
        <w:rPr>
          <w:rFonts w:ascii="Verdana" w:hAnsi="Verdana"/>
          <w:sz w:val="20"/>
        </w:rPr>
        <w:t>Ensuring safe procedures are followed;</w:t>
      </w:r>
    </w:p>
    <w:p w:rsidR="008438F3" w:rsidRDefault="008438F3" w:rsidP="008438F3">
      <w:pPr>
        <w:pStyle w:val="ListParagraph"/>
        <w:numPr>
          <w:ilvl w:val="0"/>
          <w:numId w:val="4"/>
        </w:numPr>
        <w:spacing w:before="120" w:after="120"/>
        <w:jc w:val="both"/>
        <w:rPr>
          <w:rFonts w:ascii="Verdana" w:hAnsi="Verdana"/>
          <w:sz w:val="20"/>
        </w:rPr>
      </w:pPr>
      <w:r>
        <w:rPr>
          <w:rFonts w:ascii="Verdana" w:hAnsi="Verdana"/>
          <w:sz w:val="20"/>
        </w:rPr>
        <w:t>Ensuring protective equipment is used when needed;</w:t>
      </w:r>
    </w:p>
    <w:p w:rsidR="008438F3" w:rsidRDefault="008438F3" w:rsidP="008438F3">
      <w:pPr>
        <w:pStyle w:val="ListParagraph"/>
        <w:numPr>
          <w:ilvl w:val="0"/>
          <w:numId w:val="4"/>
        </w:numPr>
        <w:spacing w:before="120" w:after="120"/>
        <w:jc w:val="both"/>
        <w:rPr>
          <w:rFonts w:ascii="Verdana" w:hAnsi="Verdana"/>
          <w:sz w:val="20"/>
        </w:rPr>
      </w:pPr>
      <w:r>
        <w:rPr>
          <w:rFonts w:ascii="Verdana" w:hAnsi="Verdana"/>
          <w:sz w:val="20"/>
        </w:rPr>
        <w:t>Participating in inspections and the Health and Safety Committee if appropriate;</w:t>
      </w:r>
    </w:p>
    <w:p w:rsidR="008438F3" w:rsidRDefault="008438F3" w:rsidP="008438F3">
      <w:pPr>
        <w:pStyle w:val="ListParagraph"/>
        <w:numPr>
          <w:ilvl w:val="0"/>
          <w:numId w:val="4"/>
        </w:numPr>
        <w:spacing w:before="120" w:after="120"/>
        <w:jc w:val="both"/>
        <w:rPr>
          <w:rFonts w:ascii="Verdana" w:hAnsi="Verdana"/>
          <w:sz w:val="20"/>
        </w:rPr>
      </w:pPr>
      <w:r>
        <w:rPr>
          <w:rFonts w:ascii="Verdana" w:hAnsi="Verdana"/>
          <w:sz w:val="20"/>
        </w:rPr>
        <w:t>Bringing problems to the relevant manager’s attention.</w:t>
      </w:r>
    </w:p>
    <w:p w:rsidR="008438F3" w:rsidRDefault="008438F3" w:rsidP="008438F3">
      <w:pPr>
        <w:spacing w:before="120" w:after="120"/>
        <w:jc w:val="both"/>
        <w:rPr>
          <w:rFonts w:ascii="Verdana" w:hAnsi="Verdana"/>
          <w:sz w:val="20"/>
        </w:rPr>
      </w:pPr>
      <w:r>
        <w:rPr>
          <w:rFonts w:ascii="Verdana" w:hAnsi="Verdana"/>
          <w:sz w:val="20"/>
        </w:rPr>
        <w:lastRenderedPageBreak/>
        <w:t>In addition all employees have a responsibility to co-operate with the employer on matters of health and safety.</w:t>
      </w:r>
    </w:p>
    <w:p w:rsidR="008438F3" w:rsidRDefault="008438F3" w:rsidP="008438F3">
      <w:pPr>
        <w:spacing w:before="120" w:after="120"/>
        <w:jc w:val="both"/>
        <w:rPr>
          <w:rFonts w:ascii="Verdana" w:hAnsi="Verdana"/>
          <w:sz w:val="20"/>
        </w:rPr>
      </w:pPr>
    </w:p>
    <w:p w:rsidR="008438F3" w:rsidRDefault="008438F3" w:rsidP="008438F3">
      <w:pPr>
        <w:spacing w:before="120" w:after="120"/>
        <w:jc w:val="both"/>
        <w:rPr>
          <w:rFonts w:ascii="Verdana" w:hAnsi="Verdana"/>
          <w:b/>
          <w:sz w:val="20"/>
        </w:rPr>
      </w:pPr>
      <w:r>
        <w:rPr>
          <w:rFonts w:ascii="Verdana" w:hAnsi="Verdana"/>
          <w:b/>
          <w:sz w:val="20"/>
        </w:rPr>
        <w:t>Volunteers</w:t>
      </w:r>
    </w:p>
    <w:p w:rsidR="008438F3" w:rsidRDefault="008438F3" w:rsidP="008438F3">
      <w:pPr>
        <w:spacing w:before="120" w:after="120"/>
        <w:jc w:val="both"/>
        <w:rPr>
          <w:rFonts w:ascii="Verdana" w:hAnsi="Verdana"/>
          <w:sz w:val="20"/>
        </w:rPr>
      </w:pPr>
      <w:r>
        <w:rPr>
          <w:rFonts w:ascii="Verdana" w:hAnsi="Verdana"/>
          <w:sz w:val="20"/>
        </w:rPr>
        <w:t xml:space="preserve">Volunteers (such as parent-helpers, etc.) have a responsibility to act in accordance with the </w:t>
      </w:r>
      <w:r w:rsidR="008D381F">
        <w:rPr>
          <w:rFonts w:ascii="Verdana" w:hAnsi="Verdana"/>
          <w:sz w:val="20"/>
        </w:rPr>
        <w:t>Academy</w:t>
      </w:r>
      <w:r>
        <w:rPr>
          <w:rFonts w:ascii="Verdana" w:hAnsi="Verdana"/>
          <w:sz w:val="20"/>
        </w:rPr>
        <w:t>’s policies and procedures for health safety and welfare and to report any incident or defective equipment to a member of staff immediately.</w:t>
      </w:r>
    </w:p>
    <w:p w:rsidR="008438F3" w:rsidRPr="008438F3" w:rsidRDefault="008438F3" w:rsidP="008438F3">
      <w:pPr>
        <w:spacing w:before="120" w:after="120"/>
        <w:jc w:val="both"/>
        <w:rPr>
          <w:rFonts w:ascii="Verdana" w:hAnsi="Verdana"/>
          <w:sz w:val="20"/>
        </w:rPr>
      </w:pPr>
      <w:r>
        <w:rPr>
          <w:rFonts w:ascii="Verdana" w:hAnsi="Verdana"/>
          <w:sz w:val="20"/>
        </w:rPr>
        <w:t>Volunteers are also expected to act only under the supervision of a qu</w:t>
      </w:r>
      <w:r w:rsidR="00380621">
        <w:rPr>
          <w:rFonts w:ascii="Verdana" w:hAnsi="Verdana"/>
          <w:sz w:val="20"/>
        </w:rPr>
        <w:t>alified employee.</w:t>
      </w:r>
    </w:p>
    <w:p w:rsidR="00380621" w:rsidRDefault="00380621">
      <w:pPr>
        <w:rPr>
          <w:rFonts w:ascii="Verdana" w:hAnsi="Verdana"/>
        </w:rPr>
      </w:pPr>
    </w:p>
    <w:sectPr w:rsidR="00380621">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7716" w:rsidRDefault="002E7716" w:rsidP="005B677A">
      <w:r>
        <w:separator/>
      </w:r>
    </w:p>
  </w:endnote>
  <w:endnote w:type="continuationSeparator" w:id="0">
    <w:p w:rsidR="002E7716" w:rsidRDefault="002E7716" w:rsidP="005B6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716" w:rsidRDefault="002E7716">
    <w:pPr>
      <w:pStyle w:val="Footer"/>
      <w:pBdr>
        <w:top w:val="single" w:sz="4" w:space="1" w:color="D9D9D9" w:themeColor="background1" w:themeShade="D9"/>
      </w:pBdr>
      <w:jc w:val="right"/>
    </w:pPr>
  </w:p>
  <w:p w:rsidR="002E7716" w:rsidRDefault="002E77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7716" w:rsidRDefault="002E7716" w:rsidP="005B677A">
      <w:r>
        <w:separator/>
      </w:r>
    </w:p>
  </w:footnote>
  <w:footnote w:type="continuationSeparator" w:id="0">
    <w:p w:rsidR="002E7716" w:rsidRDefault="002E7716" w:rsidP="005B67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C22F9"/>
    <w:multiLevelType w:val="hybridMultilevel"/>
    <w:tmpl w:val="E550B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7F0BCB"/>
    <w:multiLevelType w:val="hybridMultilevel"/>
    <w:tmpl w:val="30802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CC79F0"/>
    <w:multiLevelType w:val="hybridMultilevel"/>
    <w:tmpl w:val="9578C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9E4DB0"/>
    <w:multiLevelType w:val="hybridMultilevel"/>
    <w:tmpl w:val="18BAE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DE5BD1"/>
    <w:multiLevelType w:val="hybridMultilevel"/>
    <w:tmpl w:val="65EA2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720043"/>
    <w:multiLevelType w:val="hybridMultilevel"/>
    <w:tmpl w:val="83D06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4B629B"/>
    <w:multiLevelType w:val="hybridMultilevel"/>
    <w:tmpl w:val="226CE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115247"/>
    <w:multiLevelType w:val="hybridMultilevel"/>
    <w:tmpl w:val="506CA3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0957E1"/>
    <w:multiLevelType w:val="hybridMultilevel"/>
    <w:tmpl w:val="1AF8DDF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9" w15:restartNumberingAfterBreak="0">
    <w:nsid w:val="39867934"/>
    <w:multiLevelType w:val="hybridMultilevel"/>
    <w:tmpl w:val="1FF8D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AE2737"/>
    <w:multiLevelType w:val="hybridMultilevel"/>
    <w:tmpl w:val="2E2471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2973A36"/>
    <w:multiLevelType w:val="hybridMultilevel"/>
    <w:tmpl w:val="F1086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E9020B"/>
    <w:multiLevelType w:val="hybridMultilevel"/>
    <w:tmpl w:val="344A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F70A9E"/>
    <w:multiLevelType w:val="hybridMultilevel"/>
    <w:tmpl w:val="0FA69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F33FD8"/>
    <w:multiLevelType w:val="hybridMultilevel"/>
    <w:tmpl w:val="E2709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781E93"/>
    <w:multiLevelType w:val="hybridMultilevel"/>
    <w:tmpl w:val="53680C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E551A40"/>
    <w:multiLevelType w:val="hybridMultilevel"/>
    <w:tmpl w:val="A0F6A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E837DD"/>
    <w:multiLevelType w:val="hybridMultilevel"/>
    <w:tmpl w:val="A0428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6622BE"/>
    <w:multiLevelType w:val="hybridMultilevel"/>
    <w:tmpl w:val="0FCA1B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392083B"/>
    <w:multiLevelType w:val="hybridMultilevel"/>
    <w:tmpl w:val="E4A63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9E7B3B"/>
    <w:multiLevelType w:val="hybridMultilevel"/>
    <w:tmpl w:val="4914EF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2"/>
  </w:num>
  <w:num w:numId="3">
    <w:abstractNumId w:val="5"/>
  </w:num>
  <w:num w:numId="4">
    <w:abstractNumId w:val="14"/>
  </w:num>
  <w:num w:numId="5">
    <w:abstractNumId w:val="18"/>
  </w:num>
  <w:num w:numId="6">
    <w:abstractNumId w:val="20"/>
  </w:num>
  <w:num w:numId="7">
    <w:abstractNumId w:val="13"/>
  </w:num>
  <w:num w:numId="8">
    <w:abstractNumId w:val="7"/>
  </w:num>
  <w:num w:numId="9">
    <w:abstractNumId w:val="9"/>
  </w:num>
  <w:num w:numId="10">
    <w:abstractNumId w:val="12"/>
  </w:num>
  <w:num w:numId="11">
    <w:abstractNumId w:val="4"/>
  </w:num>
  <w:num w:numId="12">
    <w:abstractNumId w:val="17"/>
  </w:num>
  <w:num w:numId="13">
    <w:abstractNumId w:val="11"/>
  </w:num>
  <w:num w:numId="14">
    <w:abstractNumId w:val="6"/>
  </w:num>
  <w:num w:numId="15">
    <w:abstractNumId w:val="10"/>
  </w:num>
  <w:num w:numId="16">
    <w:abstractNumId w:val="19"/>
  </w:num>
  <w:num w:numId="17">
    <w:abstractNumId w:val="1"/>
  </w:num>
  <w:num w:numId="18">
    <w:abstractNumId w:val="0"/>
  </w:num>
  <w:num w:numId="19">
    <w:abstractNumId w:val="16"/>
  </w:num>
  <w:num w:numId="20">
    <w:abstractNumId w:val="3"/>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0CC"/>
    <w:rsid w:val="00007DBC"/>
    <w:rsid w:val="0001339D"/>
    <w:rsid w:val="00025C90"/>
    <w:rsid w:val="00083130"/>
    <w:rsid w:val="000B4EF8"/>
    <w:rsid w:val="000E6A00"/>
    <w:rsid w:val="00115791"/>
    <w:rsid w:val="00176D22"/>
    <w:rsid w:val="00180A7B"/>
    <w:rsid w:val="00197FD2"/>
    <w:rsid w:val="001A342F"/>
    <w:rsid w:val="001E0751"/>
    <w:rsid w:val="001E71EB"/>
    <w:rsid w:val="001F288E"/>
    <w:rsid w:val="00213ECA"/>
    <w:rsid w:val="00215B9E"/>
    <w:rsid w:val="00247652"/>
    <w:rsid w:val="00286279"/>
    <w:rsid w:val="00296542"/>
    <w:rsid w:val="002B3E8A"/>
    <w:rsid w:val="002E1E08"/>
    <w:rsid w:val="002E7716"/>
    <w:rsid w:val="003534FD"/>
    <w:rsid w:val="00380621"/>
    <w:rsid w:val="003877A2"/>
    <w:rsid w:val="00414B8B"/>
    <w:rsid w:val="0043765A"/>
    <w:rsid w:val="00483AD4"/>
    <w:rsid w:val="004B39CD"/>
    <w:rsid w:val="004B602E"/>
    <w:rsid w:val="004E02BE"/>
    <w:rsid w:val="00500E50"/>
    <w:rsid w:val="00514839"/>
    <w:rsid w:val="005219A3"/>
    <w:rsid w:val="00530867"/>
    <w:rsid w:val="00590545"/>
    <w:rsid w:val="00593639"/>
    <w:rsid w:val="005B677A"/>
    <w:rsid w:val="005F4C65"/>
    <w:rsid w:val="0066417F"/>
    <w:rsid w:val="006C0BC8"/>
    <w:rsid w:val="006F180F"/>
    <w:rsid w:val="006F6467"/>
    <w:rsid w:val="00700311"/>
    <w:rsid w:val="00712E75"/>
    <w:rsid w:val="00732422"/>
    <w:rsid w:val="007A341F"/>
    <w:rsid w:val="007E4E41"/>
    <w:rsid w:val="007F552A"/>
    <w:rsid w:val="00806D2D"/>
    <w:rsid w:val="008438F3"/>
    <w:rsid w:val="00866127"/>
    <w:rsid w:val="00874DCA"/>
    <w:rsid w:val="00883281"/>
    <w:rsid w:val="00885BC7"/>
    <w:rsid w:val="008925F1"/>
    <w:rsid w:val="008B6755"/>
    <w:rsid w:val="008D381F"/>
    <w:rsid w:val="008F4DDA"/>
    <w:rsid w:val="00941EDA"/>
    <w:rsid w:val="00944619"/>
    <w:rsid w:val="009A2F94"/>
    <w:rsid w:val="009A767F"/>
    <w:rsid w:val="009B393F"/>
    <w:rsid w:val="009B3F25"/>
    <w:rsid w:val="009D5C15"/>
    <w:rsid w:val="00A02747"/>
    <w:rsid w:val="00A04E28"/>
    <w:rsid w:val="00A32A31"/>
    <w:rsid w:val="00A54311"/>
    <w:rsid w:val="00AC4764"/>
    <w:rsid w:val="00AD47E7"/>
    <w:rsid w:val="00B0493D"/>
    <w:rsid w:val="00B27F1E"/>
    <w:rsid w:val="00B45051"/>
    <w:rsid w:val="00B952A1"/>
    <w:rsid w:val="00B95DDD"/>
    <w:rsid w:val="00BB3BFA"/>
    <w:rsid w:val="00C46F3B"/>
    <w:rsid w:val="00C53E9E"/>
    <w:rsid w:val="00C64962"/>
    <w:rsid w:val="00C92998"/>
    <w:rsid w:val="00CA0203"/>
    <w:rsid w:val="00CC0CEB"/>
    <w:rsid w:val="00CD220E"/>
    <w:rsid w:val="00D12E40"/>
    <w:rsid w:val="00D20040"/>
    <w:rsid w:val="00D32A2A"/>
    <w:rsid w:val="00D362D1"/>
    <w:rsid w:val="00D610CC"/>
    <w:rsid w:val="00D86BDC"/>
    <w:rsid w:val="00DA02AB"/>
    <w:rsid w:val="00DF2DD2"/>
    <w:rsid w:val="00DF604F"/>
    <w:rsid w:val="00DF6CF5"/>
    <w:rsid w:val="00E3145A"/>
    <w:rsid w:val="00E4572A"/>
    <w:rsid w:val="00E52739"/>
    <w:rsid w:val="00E77887"/>
    <w:rsid w:val="00EB18D1"/>
    <w:rsid w:val="00EB2085"/>
    <w:rsid w:val="00EC3C49"/>
    <w:rsid w:val="00EE57AF"/>
    <w:rsid w:val="00F06155"/>
    <w:rsid w:val="00F07358"/>
    <w:rsid w:val="00F53345"/>
    <w:rsid w:val="00F65B9B"/>
    <w:rsid w:val="00F9576C"/>
    <w:rsid w:val="00FC18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B58971AD-9D15-45A1-B7D9-B422536B5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10CC"/>
    <w:pPr>
      <w:ind w:left="720"/>
      <w:contextualSpacing/>
    </w:pPr>
  </w:style>
  <w:style w:type="table" w:styleId="TableGrid">
    <w:name w:val="Table Grid"/>
    <w:basedOn w:val="TableNormal"/>
    <w:rsid w:val="001F28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DF6CF5"/>
    <w:rPr>
      <w:color w:val="0000FF" w:themeColor="hyperlink"/>
      <w:u w:val="single"/>
    </w:rPr>
  </w:style>
  <w:style w:type="paragraph" w:styleId="Header">
    <w:name w:val="header"/>
    <w:basedOn w:val="Normal"/>
    <w:link w:val="HeaderChar"/>
    <w:rsid w:val="005B677A"/>
    <w:pPr>
      <w:tabs>
        <w:tab w:val="center" w:pos="4513"/>
        <w:tab w:val="right" w:pos="9026"/>
      </w:tabs>
    </w:pPr>
  </w:style>
  <w:style w:type="character" w:customStyle="1" w:styleId="HeaderChar">
    <w:name w:val="Header Char"/>
    <w:basedOn w:val="DefaultParagraphFont"/>
    <w:link w:val="Header"/>
    <w:rsid w:val="005B677A"/>
    <w:rPr>
      <w:rFonts w:ascii="Arial" w:hAnsi="Arial"/>
      <w:sz w:val="22"/>
      <w:szCs w:val="22"/>
    </w:rPr>
  </w:style>
  <w:style w:type="paragraph" w:styleId="Footer">
    <w:name w:val="footer"/>
    <w:basedOn w:val="Normal"/>
    <w:link w:val="FooterChar"/>
    <w:uiPriority w:val="99"/>
    <w:rsid w:val="005B677A"/>
    <w:pPr>
      <w:tabs>
        <w:tab w:val="center" w:pos="4513"/>
        <w:tab w:val="right" w:pos="9026"/>
      </w:tabs>
    </w:pPr>
  </w:style>
  <w:style w:type="character" w:customStyle="1" w:styleId="FooterChar">
    <w:name w:val="Footer Char"/>
    <w:basedOn w:val="DefaultParagraphFont"/>
    <w:link w:val="Footer"/>
    <w:uiPriority w:val="99"/>
    <w:rsid w:val="005B677A"/>
    <w:rPr>
      <w:rFonts w:ascii="Arial" w:hAnsi="Arial"/>
      <w:sz w:val="22"/>
      <w:szCs w:val="22"/>
    </w:rPr>
  </w:style>
  <w:style w:type="paragraph" w:styleId="BalloonText">
    <w:name w:val="Balloon Text"/>
    <w:basedOn w:val="Normal"/>
    <w:link w:val="BalloonTextChar"/>
    <w:rsid w:val="005B677A"/>
    <w:rPr>
      <w:rFonts w:ascii="Tahoma" w:hAnsi="Tahoma" w:cs="Tahoma"/>
      <w:sz w:val="16"/>
      <w:szCs w:val="16"/>
    </w:rPr>
  </w:style>
  <w:style w:type="character" w:customStyle="1" w:styleId="BalloonTextChar">
    <w:name w:val="Balloon Text Char"/>
    <w:basedOn w:val="DefaultParagraphFont"/>
    <w:link w:val="BalloonText"/>
    <w:rsid w:val="005B677A"/>
    <w:rPr>
      <w:rFonts w:ascii="Tahoma" w:hAnsi="Tahoma" w:cs="Tahoma"/>
      <w:sz w:val="16"/>
      <w:szCs w:val="16"/>
    </w:rPr>
  </w:style>
  <w:style w:type="character" w:styleId="FollowedHyperlink">
    <w:name w:val="FollowedHyperlink"/>
    <w:basedOn w:val="DefaultParagraphFont"/>
    <w:rsid w:val="00D12E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382</Words>
  <Characters>2183</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2560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Rundle</dc:creator>
  <cp:lastModifiedBy>secretary</cp:lastModifiedBy>
  <cp:revision>2</cp:revision>
  <dcterms:created xsi:type="dcterms:W3CDTF">2016-12-13T11:46:00Z</dcterms:created>
  <dcterms:modified xsi:type="dcterms:W3CDTF">2016-12-13T11:46:00Z</dcterms:modified>
</cp:coreProperties>
</file>