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Latina Essential Light" w:hAnsi="Latina Essential Light" w:cs="Tahoma"/>
        </w:rPr>
      </w:pPr>
      <w:bookmarkStart w:id="0" w:name="_GoBack"/>
      <w:bookmarkEnd w:id="0"/>
    </w:p>
    <w:tbl>
      <w:tblPr>
        <w:tblStyle w:val="TableGrid"/>
        <w:tblW w:w="14312" w:type="dxa"/>
        <w:tblLook w:val="04A0" w:firstRow="1" w:lastRow="0" w:firstColumn="1" w:lastColumn="0" w:noHBand="0" w:noVBand="1"/>
      </w:tblPr>
      <w:tblGrid>
        <w:gridCol w:w="2405"/>
        <w:gridCol w:w="457"/>
        <w:gridCol w:w="2862"/>
        <w:gridCol w:w="2863"/>
        <w:gridCol w:w="2862"/>
        <w:gridCol w:w="2863"/>
      </w:tblGrid>
      <w:tr>
        <w:tc>
          <w:tcPr>
            <w:tcW w:w="2405" w:type="dxa"/>
          </w:tcPr>
          <w:p>
            <w:pPr>
              <w:rPr>
                <w:rFonts w:ascii="Latina Essential Light" w:hAnsi="Latina Essential Light" w:cs="Tahoma"/>
              </w:rPr>
            </w:pPr>
            <w:r>
              <w:rPr>
                <w:noProof/>
                <w:lang w:eastAsia="en-GB"/>
              </w:rPr>
              <w:drawing>
                <wp:inline distT="0" distB="0" distL="0" distR="0">
                  <wp:extent cx="1270914" cy="907341"/>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1238" cy="921851"/>
                          </a:xfrm>
                          <a:prstGeom prst="rect">
                            <a:avLst/>
                          </a:prstGeom>
                        </pic:spPr>
                      </pic:pic>
                    </a:graphicData>
                  </a:graphic>
                </wp:inline>
              </w:drawing>
            </w:r>
          </w:p>
        </w:tc>
        <w:tc>
          <w:tcPr>
            <w:tcW w:w="11907" w:type="dxa"/>
            <w:gridSpan w:val="5"/>
          </w:tcPr>
          <w:p>
            <w:pPr>
              <w:jc w:val="center"/>
              <w:rPr>
                <w:rFonts w:ascii="Latina Essential Light" w:hAnsi="Latina Essential Light" w:cs="Tahoma"/>
                <w:b/>
              </w:rPr>
            </w:pPr>
          </w:p>
          <w:p>
            <w:pPr>
              <w:jc w:val="center"/>
              <w:rPr>
                <w:rFonts w:ascii="Latina Essential Light" w:hAnsi="Latina Essential Light" w:cs="Tahoma"/>
                <w:b/>
                <w:sz w:val="36"/>
                <w:szCs w:val="36"/>
              </w:rPr>
            </w:pPr>
            <w:r>
              <w:rPr>
                <w:rFonts w:ascii="Latina Essential Light" w:hAnsi="Latina Essential Light" w:cs="Tahoma"/>
                <w:b/>
                <w:sz w:val="36"/>
                <w:szCs w:val="36"/>
              </w:rPr>
              <w:t>Ladock C of E Primary School</w:t>
            </w:r>
          </w:p>
          <w:p>
            <w:pPr>
              <w:jc w:val="center"/>
              <w:rPr>
                <w:rFonts w:ascii="Latina Essential Light" w:hAnsi="Latina Essential Light" w:cs="Tahoma"/>
                <w:b/>
                <w:sz w:val="36"/>
                <w:szCs w:val="36"/>
              </w:rPr>
            </w:pPr>
            <w:r>
              <w:rPr>
                <w:rFonts w:ascii="Latina Essential Light" w:hAnsi="Latina Essential Light" w:cs="Tahoma"/>
                <w:b/>
                <w:sz w:val="36"/>
                <w:szCs w:val="36"/>
              </w:rPr>
              <w:t>Pupil Premium Plan 2017/18</w:t>
            </w:r>
          </w:p>
          <w:p>
            <w:pPr>
              <w:rPr>
                <w:rFonts w:ascii="Latina Essential Light" w:hAnsi="Latina Essential Light" w:cs="Tahoma"/>
              </w:rPr>
            </w:pPr>
          </w:p>
        </w:tc>
      </w:tr>
      <w:tr>
        <w:tc>
          <w:tcPr>
            <w:tcW w:w="14312" w:type="dxa"/>
            <w:gridSpan w:val="6"/>
          </w:tcPr>
          <w:p>
            <w:pPr>
              <w:rPr>
                <w:rFonts w:ascii="Latina Essential Light" w:hAnsi="Latina Essential Light"/>
                <w:sz w:val="24"/>
                <w:szCs w:val="24"/>
              </w:rPr>
            </w:pPr>
          </w:p>
          <w:p>
            <w:pPr>
              <w:rPr>
                <w:rFonts w:ascii="Latina Essential Light" w:hAnsi="Latina Essential Light"/>
              </w:rPr>
            </w:pPr>
            <w:r>
              <w:rPr>
                <w:rFonts w:ascii="Latina Essential Light" w:hAnsi="Latina Essential Light"/>
              </w:rPr>
              <w:t xml:space="preserve">Our aim is to use funds available through the Pupil Premium grant to provide support for the identified vulnerable children and to narrow the gap in their attainment in all aspects of school life. </w:t>
            </w:r>
          </w:p>
          <w:p>
            <w:pPr>
              <w:rPr>
                <w:rFonts w:ascii="Latina Essential Light" w:hAnsi="Latina Essential Light"/>
              </w:rPr>
            </w:pPr>
          </w:p>
          <w:p>
            <w:pPr>
              <w:rPr>
                <w:rFonts w:ascii="Latina Essential Light" w:hAnsi="Latina Essential Light"/>
              </w:rPr>
            </w:pPr>
            <w:r>
              <w:rPr>
                <w:rFonts w:ascii="Latina Essential Light" w:hAnsi="Latina Essential Light"/>
              </w:rPr>
              <w:t xml:space="preserve">Objectives: </w:t>
            </w:r>
          </w:p>
          <w:p>
            <w:pPr>
              <w:rPr>
                <w:rFonts w:ascii="Latina Essential Light" w:hAnsi="Latina Essential Light"/>
              </w:rPr>
            </w:pPr>
          </w:p>
          <w:p>
            <w:pPr>
              <w:rPr>
                <w:rFonts w:ascii="Latina Essential Light" w:hAnsi="Latina Essential Light"/>
              </w:rPr>
            </w:pPr>
            <w:r>
              <w:rPr>
                <w:rFonts w:ascii="Latina Essential Light" w:hAnsi="Latina Essential Light"/>
              </w:rPr>
              <w:t>1. To improve the access of pupils to all aspects of school life.</w:t>
            </w:r>
          </w:p>
          <w:p>
            <w:pPr>
              <w:rPr>
                <w:rFonts w:ascii="Latina Essential Light" w:hAnsi="Latina Essential Light"/>
              </w:rPr>
            </w:pPr>
            <w:r>
              <w:rPr>
                <w:rFonts w:ascii="Latina Essential Light" w:hAnsi="Latina Essential Light"/>
              </w:rPr>
              <w:t xml:space="preserve">2. To support the academic achievement of pupils. </w:t>
            </w:r>
          </w:p>
          <w:p>
            <w:pPr>
              <w:rPr>
                <w:rFonts w:ascii="Latina Essential Light" w:hAnsi="Latina Essential Light"/>
              </w:rPr>
            </w:pPr>
            <w:r>
              <w:rPr>
                <w:rFonts w:ascii="Latina Essential Light" w:hAnsi="Latina Essential Light"/>
              </w:rPr>
              <w:t xml:space="preserve">3. To broaden the range of opportunities for pupils. </w:t>
            </w:r>
          </w:p>
          <w:p>
            <w:pPr>
              <w:rPr>
                <w:rFonts w:ascii="Latina Essential Light" w:hAnsi="Latina Essential Light"/>
              </w:rPr>
            </w:pPr>
            <w:r>
              <w:rPr>
                <w:rFonts w:ascii="Latina Essential Light" w:hAnsi="Latina Essential Light"/>
              </w:rPr>
              <w:t>4. To improve the health and well-being of these pupils.</w:t>
            </w:r>
          </w:p>
          <w:p>
            <w:pPr>
              <w:rPr>
                <w:rFonts w:ascii="Latina Essential Light" w:hAnsi="Latina Essential Light" w:cs="Tahoma"/>
              </w:rPr>
            </w:pPr>
          </w:p>
        </w:tc>
      </w:tr>
      <w:tr>
        <w:tc>
          <w:tcPr>
            <w:tcW w:w="14312" w:type="dxa"/>
            <w:gridSpan w:val="6"/>
          </w:tcPr>
          <w:p>
            <w:pPr>
              <w:rPr>
                <w:rFonts w:ascii="Latina Essential Light" w:hAnsi="Latina Essential Light"/>
              </w:rPr>
            </w:pPr>
            <w:r>
              <w:rPr>
                <w:rFonts w:ascii="Latina Essential Light" w:hAnsi="Latina Essential Light"/>
              </w:rPr>
              <w:t>Pupil Premium Allocation 2017/2018 based on January 2017 Census: £ 26,240</w:t>
            </w:r>
          </w:p>
          <w:p>
            <w:pPr>
              <w:rPr>
                <w:rFonts w:ascii="Latina Essential Light" w:hAnsi="Latina Essential Light"/>
              </w:rPr>
            </w:pPr>
            <w:r>
              <w:rPr>
                <w:rFonts w:ascii="Latina Essential Light" w:hAnsi="Latina Essential Light"/>
              </w:rPr>
              <w:t>Total pupils on roll: 100</w:t>
            </w:r>
          </w:p>
          <w:p>
            <w:pPr>
              <w:rPr>
                <w:rFonts w:ascii="Latina Essential Light" w:hAnsi="Latina Essential Light"/>
              </w:rPr>
            </w:pPr>
            <w:r>
              <w:rPr>
                <w:rFonts w:ascii="Latina Essential Light" w:hAnsi="Latina Essential Light"/>
              </w:rPr>
              <w:t xml:space="preserve">PP -18 children=£1320 each </w:t>
            </w:r>
          </w:p>
          <w:p>
            <w:pPr>
              <w:rPr>
                <w:rFonts w:ascii="Latina Essential Light" w:hAnsi="Latina Essential Light"/>
              </w:rPr>
            </w:pPr>
            <w:r>
              <w:rPr>
                <w:rFonts w:ascii="Latina Essential Light" w:hAnsi="Latina Essential Light"/>
              </w:rPr>
              <w:t>Post Looked after children and CIC: 1 child =£1900</w:t>
            </w:r>
          </w:p>
          <w:p>
            <w:pPr>
              <w:rPr>
                <w:rFonts w:ascii="Latina Essential Light" w:hAnsi="Latina Essential Light"/>
              </w:rPr>
            </w:pPr>
            <w:r>
              <w:rPr>
                <w:rFonts w:ascii="Latina Essential Light" w:hAnsi="Latina Essential Light"/>
              </w:rPr>
              <w:t>Service children Ever 6- 1 child = £300</w:t>
            </w:r>
          </w:p>
          <w:p>
            <w:pPr>
              <w:rPr>
                <w:rFonts w:ascii="Latina Essential Light" w:hAnsi="Latina Essential Light" w:cs="Tahoma"/>
              </w:rPr>
            </w:pPr>
          </w:p>
          <w:p>
            <w:pPr>
              <w:rPr>
                <w:rFonts w:ascii="Latina Essential Light" w:hAnsi="Latina Essential Light" w:cs="Tahoma"/>
              </w:rPr>
            </w:pPr>
          </w:p>
        </w:tc>
      </w:tr>
      <w:tr>
        <w:tc>
          <w:tcPr>
            <w:tcW w:w="14312" w:type="dxa"/>
            <w:gridSpan w:val="6"/>
          </w:tcPr>
          <w:p>
            <w:pPr>
              <w:jc w:val="center"/>
              <w:rPr>
                <w:rFonts w:ascii="Latina Essential Light" w:hAnsi="Latina Essential Light"/>
              </w:rPr>
            </w:pPr>
            <w:r>
              <w:rPr>
                <w:rFonts w:ascii="Latina Essential Light" w:hAnsi="Latina Essential Light"/>
              </w:rPr>
              <w:t xml:space="preserve">Teaching, Learning and Assessment </w:t>
            </w:r>
          </w:p>
          <w:p>
            <w:pPr>
              <w:jc w:val="center"/>
              <w:rPr>
                <w:rFonts w:ascii="Latina Essential Light" w:hAnsi="Latina Essential Light"/>
              </w:rPr>
            </w:pPr>
          </w:p>
          <w:p>
            <w:pPr>
              <w:rPr>
                <w:rFonts w:ascii="Latina Essential Light" w:hAnsi="Latina Essential Light"/>
              </w:rPr>
            </w:pPr>
            <w:r>
              <w:rPr>
                <w:rFonts w:ascii="Latina Essential Light" w:hAnsi="Latina Essential Light"/>
              </w:rPr>
              <w:t>Barrier: Pupils deemed to be disadvantaged in Reading, Writing and Maths are not ALL achieving age related expectations of attainment in ALL year groups nor are they making as much progress as non-disadvantaged</w:t>
            </w:r>
          </w:p>
          <w:p>
            <w:pPr>
              <w:rPr>
                <w:rFonts w:ascii="Latina Essential Light" w:hAnsi="Latina Essential Light"/>
              </w:rPr>
            </w:pPr>
          </w:p>
          <w:p>
            <w:pPr>
              <w:rPr>
                <w:rFonts w:ascii="Latina Essential Light" w:hAnsi="Latina Essential Light"/>
              </w:rPr>
            </w:pPr>
            <w:r>
              <w:rPr>
                <w:rFonts w:ascii="Latina Essential Light" w:hAnsi="Latina Essential Light"/>
              </w:rPr>
              <w:t xml:space="preserve">Reasons for the approach: </w:t>
            </w:r>
          </w:p>
          <w:p>
            <w:pPr>
              <w:rPr>
                <w:rFonts w:ascii="Latina Essential Light" w:hAnsi="Latina Essential Light"/>
              </w:rPr>
            </w:pPr>
          </w:p>
          <w:p>
            <w:pPr>
              <w:rPr>
                <w:rFonts w:ascii="Latina Essential Light" w:hAnsi="Latina Essential Light"/>
              </w:rPr>
            </w:pPr>
            <w:r>
              <w:rPr>
                <w:rFonts w:ascii="Latina Essential Light" w:hAnsi="Latina Essential Light"/>
              </w:rPr>
              <w:t xml:space="preserve">EEF toolkit: </w:t>
            </w:r>
            <w:r>
              <w:rPr>
                <w:rFonts w:ascii="Latina Essential Light" w:hAnsi="Latina Essential Light" w:cs="Helvetica"/>
                <w:i/>
                <w:color w:val="2B3A42"/>
                <w:shd w:val="clear" w:color="auto" w:fill="FFFFFF"/>
              </w:rPr>
              <w:t>Short, regular sessions (about 30 minutes, three–five times a week) over a set period of time (6–12 weeks) appear to result in optimum impact. Evidence also suggests tuition should be additional to, but explicitly linked with, normal teaching, and that teachers should monitor progress to ensure the tutoring is beneficial.</w:t>
            </w:r>
            <w:r>
              <w:rPr>
                <w:rFonts w:ascii="Helvetica" w:hAnsi="Helvetica" w:cs="Helvetica"/>
                <w:color w:val="2B3A42"/>
                <w:shd w:val="clear" w:color="auto" w:fill="FFFFFF"/>
              </w:rPr>
              <w:t> </w:t>
            </w:r>
          </w:p>
          <w:p>
            <w:pPr>
              <w:rPr>
                <w:rFonts w:ascii="Latina Essential Light" w:hAnsi="Latina Essential Light"/>
              </w:rPr>
            </w:pPr>
          </w:p>
          <w:p>
            <w:pPr>
              <w:rPr>
                <w:rFonts w:ascii="Latina Essential Light" w:hAnsi="Latina Essential Light"/>
                <w:i/>
              </w:rPr>
            </w:pPr>
            <w:r>
              <w:rPr>
                <w:rFonts w:ascii="Latina Essential Light" w:hAnsi="Latina Essential Light" w:cs="Helvetica"/>
                <w:i/>
                <w:color w:val="2B3A42"/>
                <w:shd w:val="clear" w:color="auto" w:fill="FFFFFF"/>
              </w:rPr>
              <w:t>Overall, studies of oral language interventions consistently show positive benefits on learning, including oral language skills and reading comprehension. On average, pupils who participate in oral language interventions make approximately five months' additional progress over the course of a year.</w:t>
            </w:r>
          </w:p>
          <w:p>
            <w:pPr>
              <w:rPr>
                <w:rFonts w:ascii="Latina Essential Light" w:hAnsi="Latina Essential Light"/>
              </w:rPr>
            </w:pPr>
          </w:p>
          <w:p>
            <w:pPr>
              <w:rPr>
                <w:rFonts w:ascii="Latina Essential Light" w:hAnsi="Latina Essential Light" w:cs="Tahoma"/>
              </w:rPr>
            </w:pPr>
          </w:p>
        </w:tc>
      </w:tr>
      <w:tr>
        <w:tc>
          <w:tcPr>
            <w:tcW w:w="2862" w:type="dxa"/>
            <w:gridSpan w:val="2"/>
          </w:tcPr>
          <w:p>
            <w:pPr>
              <w:jc w:val="center"/>
              <w:rPr>
                <w:rFonts w:ascii="Latina Essential Light" w:hAnsi="Latina Essential Light" w:cs="Tahoma"/>
              </w:rPr>
            </w:pPr>
            <w:r>
              <w:rPr>
                <w:rFonts w:ascii="Latina Essential Light" w:hAnsi="Latina Essential Light" w:cs="Tahoma"/>
              </w:rPr>
              <w:t>Objectives</w:t>
            </w:r>
          </w:p>
        </w:tc>
        <w:tc>
          <w:tcPr>
            <w:tcW w:w="2862" w:type="dxa"/>
          </w:tcPr>
          <w:p>
            <w:pPr>
              <w:jc w:val="center"/>
              <w:rPr>
                <w:rFonts w:ascii="Latina Essential Light" w:hAnsi="Latina Essential Light" w:cs="Tahoma"/>
              </w:rPr>
            </w:pPr>
            <w:r>
              <w:rPr>
                <w:rFonts w:ascii="Latina Essential Light" w:hAnsi="Latina Essential Light" w:cs="Tahoma"/>
              </w:rPr>
              <w:t>Actions(s)</w:t>
            </w:r>
          </w:p>
          <w:p>
            <w:pPr>
              <w:jc w:val="center"/>
              <w:rPr>
                <w:rFonts w:ascii="Latina Essential Light" w:hAnsi="Latina Essential Light" w:cs="Tahoma"/>
                <w:sz w:val="14"/>
                <w:szCs w:val="14"/>
              </w:rPr>
            </w:pPr>
            <w:r>
              <w:rPr>
                <w:rFonts w:ascii="Latina Essential Light" w:hAnsi="Latina Essential Light" w:cs="Tahoma"/>
                <w:sz w:val="14"/>
                <w:szCs w:val="14"/>
              </w:rPr>
              <w:t>What do you need to do to achieve your objective</w:t>
            </w:r>
          </w:p>
        </w:tc>
        <w:tc>
          <w:tcPr>
            <w:tcW w:w="2863" w:type="dxa"/>
          </w:tcPr>
          <w:p>
            <w:pPr>
              <w:jc w:val="center"/>
              <w:rPr>
                <w:rFonts w:ascii="Latina Essential Light" w:hAnsi="Latina Essential Light" w:cs="Tahoma"/>
              </w:rPr>
            </w:pPr>
            <w:r>
              <w:rPr>
                <w:rFonts w:ascii="Latina Essential Light" w:hAnsi="Latina Essential Light" w:cs="Tahoma"/>
              </w:rPr>
              <w:t>Success criteria</w:t>
            </w:r>
          </w:p>
          <w:p>
            <w:pPr>
              <w:jc w:val="center"/>
              <w:rPr>
                <w:rFonts w:ascii="Latina Essential Light" w:hAnsi="Latina Essential Light" w:cs="Tahoma"/>
                <w:sz w:val="14"/>
                <w:szCs w:val="14"/>
              </w:rPr>
            </w:pPr>
            <w:r>
              <w:rPr>
                <w:rFonts w:ascii="Latina Essential Light" w:hAnsi="Latina Essential Light" w:cs="Tahoma"/>
                <w:sz w:val="14"/>
                <w:szCs w:val="14"/>
              </w:rPr>
              <w:t>How you can identify success</w:t>
            </w:r>
          </w:p>
        </w:tc>
        <w:tc>
          <w:tcPr>
            <w:tcW w:w="2862" w:type="dxa"/>
          </w:tcPr>
          <w:p>
            <w:pPr>
              <w:jc w:val="center"/>
              <w:rPr>
                <w:rFonts w:ascii="Latina Essential Light" w:hAnsi="Latina Essential Light" w:cs="Tahoma"/>
              </w:rPr>
            </w:pPr>
            <w:r>
              <w:rPr>
                <w:rFonts w:ascii="Latina Essential Light" w:hAnsi="Latina Essential Light" w:cs="Tahoma"/>
              </w:rPr>
              <w:t>Timeframe</w:t>
            </w:r>
          </w:p>
          <w:p>
            <w:pPr>
              <w:jc w:val="center"/>
              <w:rPr>
                <w:rFonts w:ascii="Latina Essential Light" w:hAnsi="Latina Essential Light" w:cs="Tahoma"/>
                <w:sz w:val="14"/>
                <w:szCs w:val="14"/>
              </w:rPr>
            </w:pPr>
            <w:r>
              <w:rPr>
                <w:rFonts w:ascii="Latina Essential Light" w:hAnsi="Latina Essential Light" w:cs="Tahoma"/>
                <w:sz w:val="14"/>
                <w:szCs w:val="14"/>
              </w:rPr>
              <w:t>By when you need to achieve the tasks</w:t>
            </w:r>
          </w:p>
        </w:tc>
        <w:tc>
          <w:tcPr>
            <w:tcW w:w="2863" w:type="dxa"/>
          </w:tcPr>
          <w:p>
            <w:pPr>
              <w:jc w:val="center"/>
              <w:rPr>
                <w:rFonts w:ascii="Latina Essential Light" w:hAnsi="Latina Essential Light" w:cs="Tahoma"/>
              </w:rPr>
            </w:pPr>
            <w:r>
              <w:rPr>
                <w:rFonts w:ascii="Latina Essential Light" w:hAnsi="Latina Essential Light" w:cs="Tahoma"/>
              </w:rPr>
              <w:t>Resources</w:t>
            </w:r>
          </w:p>
          <w:p>
            <w:pPr>
              <w:jc w:val="center"/>
              <w:rPr>
                <w:rFonts w:ascii="Latina Essential Light" w:hAnsi="Latina Essential Light" w:cs="Tahoma"/>
                <w:sz w:val="14"/>
                <w:szCs w:val="14"/>
              </w:rPr>
            </w:pPr>
            <w:r>
              <w:rPr>
                <w:rFonts w:ascii="Latina Essential Light" w:hAnsi="Latina Essential Light" w:cs="Tahoma"/>
                <w:sz w:val="14"/>
                <w:szCs w:val="14"/>
              </w:rPr>
              <w:t>What resources you need for each action</w:t>
            </w:r>
          </w:p>
        </w:tc>
      </w:tr>
      <w:tr>
        <w:tc>
          <w:tcPr>
            <w:tcW w:w="2862" w:type="dxa"/>
            <w:gridSpan w:val="2"/>
          </w:tcPr>
          <w:p>
            <w:pPr>
              <w:rPr>
                <w:rFonts w:ascii="Latina Essential Light" w:hAnsi="Latina Essential Light"/>
              </w:rPr>
            </w:pPr>
            <w:r>
              <w:rPr>
                <w:rFonts w:ascii="Latina Essential Light" w:hAnsi="Latina Essential Light"/>
              </w:rPr>
              <w:t xml:space="preserve">To provide additional teacher and TA support for identified children, including booster classes. </w:t>
            </w:r>
          </w:p>
          <w:p>
            <w:pPr>
              <w:rPr>
                <w:rFonts w:ascii="Latina Essential Light" w:hAnsi="Latina Essential Light"/>
              </w:rPr>
            </w:pPr>
          </w:p>
          <w:p>
            <w:pPr>
              <w:rPr>
                <w:rFonts w:ascii="Latina Essential Light" w:hAnsi="Latina Essential Light"/>
              </w:rPr>
            </w:pPr>
          </w:p>
          <w:p>
            <w:pPr>
              <w:rPr>
                <w:rFonts w:ascii="Latina Essential Light" w:hAnsi="Latina Essential Light"/>
              </w:rPr>
            </w:pPr>
          </w:p>
          <w:p>
            <w:pPr>
              <w:rPr>
                <w:rFonts w:ascii="Latina Essential Light" w:hAnsi="Latina Essential Light"/>
              </w:rPr>
            </w:pPr>
          </w:p>
          <w:p>
            <w:pPr>
              <w:rPr>
                <w:rFonts w:ascii="Latina Essential Light" w:hAnsi="Latina Essential Light"/>
              </w:rPr>
            </w:pPr>
          </w:p>
          <w:p>
            <w:pPr>
              <w:rPr>
                <w:rFonts w:ascii="Latina Essential Light" w:hAnsi="Latina Essential Light"/>
              </w:rPr>
            </w:pPr>
          </w:p>
          <w:p>
            <w:pPr>
              <w:rPr>
                <w:rFonts w:ascii="Latina Essential Light" w:hAnsi="Latina Essential Light"/>
              </w:rPr>
            </w:pPr>
          </w:p>
          <w:p>
            <w:pPr>
              <w:rPr>
                <w:rFonts w:ascii="Latina Essential Light" w:hAnsi="Latina Essential Light"/>
              </w:rPr>
            </w:pPr>
          </w:p>
          <w:p>
            <w:pPr>
              <w:rPr>
                <w:rFonts w:ascii="Latina Essential Light" w:hAnsi="Latina Essential Light"/>
              </w:rPr>
            </w:pPr>
          </w:p>
          <w:p>
            <w:pPr>
              <w:rPr>
                <w:rFonts w:ascii="Latina Essential Light" w:hAnsi="Latina Essential Light"/>
              </w:rPr>
            </w:pPr>
          </w:p>
          <w:p>
            <w:pPr>
              <w:rPr>
                <w:rFonts w:ascii="Latina Essential Light" w:hAnsi="Latina Essential Light" w:cs="Tahoma"/>
              </w:rPr>
            </w:pPr>
          </w:p>
        </w:tc>
        <w:tc>
          <w:tcPr>
            <w:tcW w:w="2862" w:type="dxa"/>
          </w:tcPr>
          <w:p>
            <w:pPr>
              <w:rPr>
                <w:rFonts w:ascii="Latina Essential Light" w:hAnsi="Latina Essential Light"/>
              </w:rPr>
            </w:pPr>
            <w:r>
              <w:rPr>
                <w:rFonts w:ascii="Latina Essential Light" w:hAnsi="Latina Essential Light"/>
              </w:rPr>
              <w:t>(See PP Tracker)</w:t>
            </w:r>
          </w:p>
          <w:p>
            <w:pPr>
              <w:rPr>
                <w:rFonts w:ascii="Latina Essential Light" w:hAnsi="Latina Essential Light"/>
              </w:rPr>
            </w:pPr>
            <w:r>
              <w:rPr>
                <w:rFonts w:ascii="Latina Essential Light" w:hAnsi="Latina Essential Light"/>
              </w:rPr>
              <w:t>(see individual class intervention logs)</w:t>
            </w:r>
          </w:p>
          <w:p>
            <w:pPr>
              <w:rPr>
                <w:rFonts w:ascii="Latina Essential Light" w:hAnsi="Latina Essential Light"/>
              </w:rPr>
            </w:pPr>
          </w:p>
          <w:p>
            <w:pPr>
              <w:rPr>
                <w:rFonts w:ascii="Latina Essential Light" w:hAnsi="Latina Essential Light"/>
              </w:rPr>
            </w:pPr>
            <w:r>
              <w:rPr>
                <w:rFonts w:ascii="Latina Essential Light" w:hAnsi="Latina Essential Light"/>
              </w:rPr>
              <w:t>Dyslexia screening (half day per week following referral)</w:t>
            </w:r>
          </w:p>
          <w:p>
            <w:pPr>
              <w:rPr>
                <w:rFonts w:ascii="Latina Essential Light" w:hAnsi="Latina Essential Light"/>
              </w:rPr>
            </w:pPr>
          </w:p>
          <w:p>
            <w:pPr>
              <w:rPr>
                <w:rFonts w:ascii="Latina Essential Light" w:hAnsi="Latina Essential Light"/>
              </w:rPr>
            </w:pPr>
            <w:r>
              <w:rPr>
                <w:rFonts w:ascii="Latina Essential Light" w:hAnsi="Latina Essential Light"/>
              </w:rPr>
              <w:t>Pre-teaching when appropriate.</w:t>
            </w:r>
          </w:p>
          <w:p>
            <w:pPr>
              <w:rPr>
                <w:rFonts w:ascii="Latina Essential Light" w:hAnsi="Latina Essential Light"/>
              </w:rPr>
            </w:pPr>
          </w:p>
          <w:p>
            <w:pPr>
              <w:rPr>
                <w:rFonts w:ascii="Latina Essential Light" w:hAnsi="Latina Essential Light"/>
              </w:rPr>
            </w:pPr>
            <w:r>
              <w:rPr>
                <w:rFonts w:ascii="Latina Essential Light" w:hAnsi="Latina Essential Light"/>
              </w:rPr>
              <w:t>Fresh Start (ideally 4X week, 1:1 up to 25 mins–(phonics scheme catch-up aimed at KS2)</w:t>
            </w:r>
          </w:p>
          <w:p>
            <w:pPr>
              <w:rPr>
                <w:rFonts w:ascii="Latina Essential Light" w:hAnsi="Latina Essential Light"/>
              </w:rPr>
            </w:pPr>
          </w:p>
          <w:p>
            <w:pPr>
              <w:rPr>
                <w:rFonts w:ascii="Latina Essential Light" w:hAnsi="Latina Essential Light"/>
              </w:rPr>
            </w:pPr>
            <w:r>
              <w:rPr>
                <w:rFonts w:ascii="Latina Essential Light" w:hAnsi="Latina Essential Light"/>
              </w:rPr>
              <w:t>Sat’s preparation</w:t>
            </w:r>
          </w:p>
          <w:p>
            <w:pPr>
              <w:rPr>
                <w:rFonts w:ascii="Latina Essential Light" w:hAnsi="Latina Essential Light"/>
              </w:rPr>
            </w:pPr>
            <w:r>
              <w:rPr>
                <w:rFonts w:ascii="Latina Essential Light" w:hAnsi="Latina Essential Light"/>
              </w:rPr>
              <w:t>Reading 1:1</w:t>
            </w:r>
          </w:p>
          <w:p>
            <w:pPr>
              <w:rPr>
                <w:rFonts w:ascii="Latina Essential Light" w:hAnsi="Latina Essential Light"/>
              </w:rPr>
            </w:pPr>
            <w:r>
              <w:rPr>
                <w:rFonts w:ascii="Latina Essential Light" w:hAnsi="Latina Essential Light"/>
              </w:rPr>
              <w:t>Thrive/TIS</w:t>
            </w:r>
          </w:p>
          <w:p>
            <w:pPr>
              <w:rPr>
                <w:rFonts w:ascii="Latina Essential Light" w:hAnsi="Latina Essential Light"/>
              </w:rPr>
            </w:pPr>
            <w:r>
              <w:rPr>
                <w:rFonts w:ascii="Latina Essential Light" w:hAnsi="Latina Essential Light"/>
              </w:rPr>
              <w:lastRenderedPageBreak/>
              <w:t>Short term memory development (6 weeks programme)</w:t>
            </w:r>
          </w:p>
          <w:p>
            <w:pPr>
              <w:rPr>
                <w:rFonts w:ascii="Latina Essential Light" w:hAnsi="Latina Essential Light"/>
              </w:rPr>
            </w:pPr>
          </w:p>
          <w:p>
            <w:pPr>
              <w:rPr>
                <w:rFonts w:ascii="Latina Essential Light" w:hAnsi="Latina Essential Light"/>
              </w:rPr>
            </w:pPr>
            <w:r>
              <w:rPr>
                <w:rFonts w:ascii="Latina Essential Light" w:hAnsi="Latina Essential Light"/>
              </w:rPr>
              <w:t>Morning maths (times tables and key number facts)</w:t>
            </w:r>
          </w:p>
          <w:p>
            <w:pPr>
              <w:rPr>
                <w:rFonts w:ascii="Latina Essential Light" w:hAnsi="Latina Essential Light"/>
              </w:rPr>
            </w:pPr>
          </w:p>
          <w:p>
            <w:pPr>
              <w:rPr>
                <w:rFonts w:ascii="Latina Essential Light" w:hAnsi="Latina Essential Light" w:cs="Tahoma"/>
              </w:rPr>
            </w:pPr>
          </w:p>
          <w:p>
            <w:pPr>
              <w:rPr>
                <w:rFonts w:ascii="Latina Essential Light" w:hAnsi="Latina Essential Light" w:cs="Tahoma"/>
              </w:rPr>
            </w:pPr>
          </w:p>
        </w:tc>
        <w:tc>
          <w:tcPr>
            <w:tcW w:w="2863" w:type="dxa"/>
          </w:tcPr>
          <w:p>
            <w:pPr>
              <w:rPr>
                <w:rFonts w:ascii="Latina Essential Light" w:hAnsi="Latina Essential Light" w:cs="Tahoma"/>
              </w:rPr>
            </w:pPr>
            <w:r>
              <w:rPr>
                <w:rFonts w:ascii="Latina Essential Light" w:hAnsi="Latina Essential Light" w:cs="Tahoma"/>
              </w:rPr>
              <w:lastRenderedPageBreak/>
              <w:t>Progress and Attainment tracker (reviewed monthly)</w:t>
            </w:r>
          </w:p>
          <w:p>
            <w:pPr>
              <w:rPr>
                <w:rFonts w:ascii="Latina Essential Light" w:hAnsi="Latina Essential Light" w:cs="Tahoma"/>
              </w:rPr>
            </w:pPr>
            <w:r>
              <w:rPr>
                <w:rFonts w:ascii="Latina Essential Light" w:hAnsi="Latina Essential Light" w:cs="Tahoma"/>
              </w:rPr>
              <w:t xml:space="preserve">or </w:t>
            </w:r>
          </w:p>
          <w:p>
            <w:pPr>
              <w:rPr>
                <w:rFonts w:ascii="Latina Essential Light" w:hAnsi="Latina Essential Light" w:cs="Tahoma"/>
              </w:rPr>
            </w:pPr>
            <w:r>
              <w:rPr>
                <w:rFonts w:ascii="Latina Essential Light" w:hAnsi="Latina Essential Light" w:cs="Tahoma"/>
              </w:rPr>
              <w:t>Individual SEN Progress and attainment tracker</w:t>
            </w:r>
          </w:p>
          <w:p>
            <w:pPr>
              <w:rPr>
                <w:rFonts w:ascii="Latina Essential Light" w:hAnsi="Latina Essential Light" w:cs="Tahoma"/>
              </w:rPr>
            </w:pPr>
            <w:r>
              <w:rPr>
                <w:rFonts w:ascii="Latina Essential Light" w:hAnsi="Latina Essential Light" w:cs="Tahoma"/>
              </w:rPr>
              <w:t>and/or</w:t>
            </w:r>
          </w:p>
          <w:p>
            <w:pPr>
              <w:rPr>
                <w:rFonts w:ascii="Latina Essential Light" w:hAnsi="Latina Essential Light" w:cs="Tahoma"/>
              </w:rPr>
            </w:pPr>
            <w:r>
              <w:rPr>
                <w:rFonts w:ascii="Latina Essential Light" w:hAnsi="Latina Essential Light" w:cs="Tahoma"/>
              </w:rPr>
              <w:t>Monthly attendance tracker</w:t>
            </w:r>
          </w:p>
          <w:p>
            <w:pPr>
              <w:rPr>
                <w:rFonts w:ascii="Latina Essential Light" w:hAnsi="Latina Essential Light" w:cs="Tahoma"/>
              </w:rPr>
            </w:pPr>
            <w:r>
              <w:rPr>
                <w:rFonts w:ascii="Latina Essential Light" w:hAnsi="Latina Essential Light" w:cs="Tahoma"/>
              </w:rPr>
              <w:t xml:space="preserve">Pupil Asset </w:t>
            </w:r>
          </w:p>
        </w:tc>
        <w:tc>
          <w:tcPr>
            <w:tcW w:w="2862" w:type="dxa"/>
          </w:tcPr>
          <w:p>
            <w:pPr>
              <w:rPr>
                <w:rFonts w:ascii="Latina Essential Light" w:hAnsi="Latina Essential Light" w:cs="Tahoma"/>
              </w:rPr>
            </w:pPr>
            <w:r>
              <w:rPr>
                <w:rFonts w:ascii="Latina Essential Light" w:hAnsi="Latina Essential Light" w:cs="Tahoma"/>
              </w:rPr>
              <w:t>Monthly review of progress and attainment tracker, attendance tracker.</w:t>
            </w:r>
          </w:p>
        </w:tc>
        <w:tc>
          <w:tcPr>
            <w:tcW w:w="2863" w:type="dxa"/>
          </w:tcPr>
          <w:p>
            <w:pPr>
              <w:tabs>
                <w:tab w:val="left" w:pos="1294"/>
              </w:tabs>
              <w:rPr>
                <w:rFonts w:ascii="Latina Essential Light" w:hAnsi="Latina Essential Light"/>
              </w:rPr>
            </w:pPr>
            <w:r>
              <w:rPr>
                <w:rFonts w:ascii="Latina Essential Light" w:hAnsi="Latina Essential Light"/>
              </w:rPr>
              <w:t>£19,676</w:t>
            </w:r>
            <w:r>
              <w:rPr>
                <w:rFonts w:ascii="Latina Essential Light" w:hAnsi="Latina Essential Light"/>
              </w:rPr>
              <w:tab/>
            </w:r>
          </w:p>
          <w:p>
            <w:pPr>
              <w:tabs>
                <w:tab w:val="left" w:pos="1294"/>
              </w:tabs>
              <w:rPr>
                <w:rFonts w:ascii="Latina Essential Light" w:hAnsi="Latina Essential Light"/>
              </w:rPr>
            </w:pPr>
          </w:p>
          <w:p>
            <w:pPr>
              <w:tabs>
                <w:tab w:val="left" w:pos="1294"/>
              </w:tabs>
              <w:rPr>
                <w:rFonts w:ascii="Latina Essential Light" w:hAnsi="Latina Essential Light"/>
              </w:rPr>
            </w:pPr>
          </w:p>
          <w:p/>
          <w:p/>
          <w:p/>
          <w:p>
            <w:pPr>
              <w:rPr>
                <w:rFonts w:ascii="Latina Essential Light" w:hAnsi="Latina Essential Light" w:cs="Tahoma"/>
              </w:rPr>
            </w:pPr>
          </w:p>
        </w:tc>
      </w:tr>
      <w:tr>
        <w:tc>
          <w:tcPr>
            <w:tcW w:w="14312" w:type="dxa"/>
            <w:gridSpan w:val="6"/>
          </w:tcPr>
          <w:p>
            <w:pPr>
              <w:jc w:val="center"/>
              <w:rPr>
                <w:rFonts w:ascii="Latina Essential Light" w:hAnsi="Latina Essential Light"/>
              </w:rPr>
            </w:pPr>
            <w:r>
              <w:rPr>
                <w:rFonts w:ascii="Latina Essential Light" w:hAnsi="Latina Essential Light"/>
              </w:rPr>
              <w:t xml:space="preserve">Personal Development, behaviour and welfare  </w:t>
            </w:r>
          </w:p>
          <w:p>
            <w:pPr>
              <w:jc w:val="center"/>
              <w:rPr>
                <w:rFonts w:ascii="Latina Essential Light" w:hAnsi="Latina Essential Light"/>
              </w:rPr>
            </w:pPr>
          </w:p>
          <w:p>
            <w:pPr>
              <w:rPr>
                <w:rFonts w:ascii="Latina Essential Light" w:hAnsi="Latina Essential Light"/>
              </w:rPr>
            </w:pPr>
            <w:r>
              <w:rPr>
                <w:rFonts w:ascii="Latina Essential Light" w:hAnsi="Latina Essential Light"/>
              </w:rPr>
              <w:t>Barrier: Social, emotional and behavioural difficulties affecting wellbeing and progress/ weaknesses in learning behaviours. Absence and lateness</w:t>
            </w:r>
          </w:p>
          <w:p>
            <w:pPr>
              <w:rPr>
                <w:rFonts w:ascii="Latina Essential Light" w:hAnsi="Latina Essential Light"/>
              </w:rPr>
            </w:pPr>
          </w:p>
          <w:p>
            <w:pPr>
              <w:rPr>
                <w:rFonts w:ascii="Latina Essential Light" w:hAnsi="Latina Essential Light"/>
              </w:rPr>
            </w:pPr>
            <w:r>
              <w:rPr>
                <w:rFonts w:ascii="Latina Essential Light" w:hAnsi="Latina Essential Light"/>
              </w:rPr>
              <w:t xml:space="preserve">Reasons for the approach:  </w:t>
            </w:r>
          </w:p>
          <w:p>
            <w:pPr>
              <w:rPr>
                <w:rFonts w:ascii="Latina Essential Light" w:hAnsi="Latina Essential Light"/>
              </w:rPr>
            </w:pPr>
          </w:p>
          <w:p>
            <w:pPr>
              <w:rPr>
                <w:rFonts w:ascii="Latina Essential Light" w:hAnsi="Latina Essential Light" w:cs="Helvetica"/>
                <w:i/>
                <w:shd w:val="clear" w:color="auto" w:fill="FFFFFF"/>
              </w:rPr>
            </w:pPr>
            <w:r>
              <w:rPr>
                <w:rFonts w:ascii="Latina Essential Light" w:hAnsi="Latina Essential Light" w:cs="Helvetica"/>
                <w:i/>
                <w:shd w:val="clear" w:color="auto" w:fill="FFFFFF"/>
              </w:rPr>
              <w:t xml:space="preserve">Overall, studies of adventure learning interventions consistently show positive benefits on academic learning. On average, pupils who participate in adventure learning interventions make approximately four additional months’ progress over the course of a year. There is also evidence of an impact on non-cognitive outcomes such as self-confidence. </w:t>
            </w:r>
          </w:p>
          <w:p>
            <w:pPr>
              <w:rPr>
                <w:rFonts w:ascii="Latina Essential Light" w:hAnsi="Latina Essential Light" w:cs="Helvetica"/>
                <w:shd w:val="clear" w:color="auto" w:fill="FFFFFF"/>
              </w:rPr>
            </w:pPr>
            <w:r>
              <w:rPr>
                <w:rFonts w:ascii="Latina Essential Light" w:hAnsi="Latina Essential Light" w:cs="Helvetica"/>
                <w:shd w:val="clear" w:color="auto" w:fill="FFFFFF"/>
              </w:rPr>
              <w:t>EEF toolkit</w:t>
            </w:r>
          </w:p>
          <w:p>
            <w:pPr>
              <w:rPr>
                <w:rFonts w:ascii="Latina Essential Light" w:hAnsi="Latina Essential Light" w:cs="Helvetica"/>
                <w:shd w:val="clear" w:color="auto" w:fill="FFFFFF"/>
              </w:rPr>
            </w:pPr>
          </w:p>
          <w:p>
            <w:pPr>
              <w:rPr>
                <w:rFonts w:ascii="Latina Essential Light" w:hAnsi="Latina Essential Light"/>
              </w:rPr>
            </w:pPr>
            <w:r>
              <w:rPr>
                <w:rFonts w:ascii="Latina Essential Light" w:hAnsi="Latina Essential Light" w:cs="Helvetica"/>
                <w:i/>
                <w:shd w:val="clear" w:color="auto" w:fill="FFFFFF"/>
              </w:rPr>
              <w:t>On average, SEL (social and emotional) interventions have an identifiable and significant impact on attitudes to learning, social relationships in school, and attainment itself (four months' additional progress on average).</w:t>
            </w:r>
            <w:r>
              <w:rPr>
                <w:rFonts w:ascii="Latina Essential Light" w:hAnsi="Latina Essential Light" w:cs="Helvetica"/>
                <w:shd w:val="clear" w:color="auto" w:fill="FFFFFF"/>
              </w:rPr>
              <w:t xml:space="preserve"> EEF toolkit</w:t>
            </w:r>
          </w:p>
          <w:p>
            <w:pPr>
              <w:rPr>
                <w:rFonts w:ascii="Latina Essential Light" w:hAnsi="Latina Essential Light"/>
              </w:rPr>
            </w:pPr>
            <w:r>
              <w:rPr>
                <w:rFonts w:ascii="Latina Essential Light" w:hAnsi="Latina Essential Light"/>
              </w:rPr>
              <w:t xml:space="preserve"> </w:t>
            </w:r>
          </w:p>
          <w:p>
            <w:pPr>
              <w:rPr>
                <w:rFonts w:ascii="Latina Essential Light" w:hAnsi="Latina Essential Light"/>
              </w:rPr>
            </w:pPr>
          </w:p>
        </w:tc>
      </w:tr>
      <w:tr>
        <w:tc>
          <w:tcPr>
            <w:tcW w:w="2862" w:type="dxa"/>
            <w:gridSpan w:val="2"/>
          </w:tcPr>
          <w:p>
            <w:pPr>
              <w:jc w:val="center"/>
              <w:rPr>
                <w:rFonts w:ascii="Latina Essential Light" w:hAnsi="Latina Essential Light" w:cs="Tahoma"/>
              </w:rPr>
            </w:pPr>
            <w:r>
              <w:rPr>
                <w:rFonts w:ascii="Latina Essential Light" w:hAnsi="Latina Essential Light" w:cs="Tahoma"/>
              </w:rPr>
              <w:t>Objectives</w:t>
            </w:r>
          </w:p>
        </w:tc>
        <w:tc>
          <w:tcPr>
            <w:tcW w:w="2862" w:type="dxa"/>
          </w:tcPr>
          <w:p>
            <w:pPr>
              <w:jc w:val="center"/>
              <w:rPr>
                <w:rFonts w:ascii="Latina Essential Light" w:hAnsi="Latina Essential Light" w:cs="Tahoma"/>
              </w:rPr>
            </w:pPr>
            <w:r>
              <w:rPr>
                <w:rFonts w:ascii="Latina Essential Light" w:hAnsi="Latina Essential Light" w:cs="Tahoma"/>
              </w:rPr>
              <w:t>Actions(s)</w:t>
            </w:r>
          </w:p>
          <w:p>
            <w:pPr>
              <w:jc w:val="center"/>
              <w:rPr>
                <w:rFonts w:ascii="Latina Essential Light" w:hAnsi="Latina Essential Light" w:cs="Tahoma"/>
                <w:sz w:val="14"/>
                <w:szCs w:val="14"/>
              </w:rPr>
            </w:pPr>
            <w:r>
              <w:rPr>
                <w:rFonts w:ascii="Latina Essential Light" w:hAnsi="Latina Essential Light" w:cs="Tahoma"/>
                <w:sz w:val="14"/>
                <w:szCs w:val="14"/>
              </w:rPr>
              <w:t>What do you need to do to achieve your objective</w:t>
            </w:r>
          </w:p>
        </w:tc>
        <w:tc>
          <w:tcPr>
            <w:tcW w:w="2863" w:type="dxa"/>
          </w:tcPr>
          <w:p>
            <w:pPr>
              <w:jc w:val="center"/>
              <w:rPr>
                <w:rFonts w:ascii="Latina Essential Light" w:hAnsi="Latina Essential Light" w:cs="Tahoma"/>
              </w:rPr>
            </w:pPr>
            <w:r>
              <w:rPr>
                <w:rFonts w:ascii="Latina Essential Light" w:hAnsi="Latina Essential Light" w:cs="Tahoma"/>
              </w:rPr>
              <w:t>Success criteria</w:t>
            </w:r>
          </w:p>
          <w:p>
            <w:pPr>
              <w:jc w:val="center"/>
              <w:rPr>
                <w:rFonts w:ascii="Latina Essential Light" w:hAnsi="Latina Essential Light" w:cs="Tahoma"/>
                <w:sz w:val="14"/>
                <w:szCs w:val="14"/>
              </w:rPr>
            </w:pPr>
            <w:r>
              <w:rPr>
                <w:rFonts w:ascii="Latina Essential Light" w:hAnsi="Latina Essential Light" w:cs="Tahoma"/>
                <w:sz w:val="14"/>
                <w:szCs w:val="14"/>
              </w:rPr>
              <w:t>How you can identify success</w:t>
            </w:r>
          </w:p>
        </w:tc>
        <w:tc>
          <w:tcPr>
            <w:tcW w:w="2862" w:type="dxa"/>
          </w:tcPr>
          <w:p>
            <w:pPr>
              <w:jc w:val="center"/>
              <w:rPr>
                <w:rFonts w:ascii="Latina Essential Light" w:hAnsi="Latina Essential Light" w:cs="Tahoma"/>
              </w:rPr>
            </w:pPr>
            <w:r>
              <w:rPr>
                <w:rFonts w:ascii="Latina Essential Light" w:hAnsi="Latina Essential Light" w:cs="Tahoma"/>
              </w:rPr>
              <w:t>Timeframe</w:t>
            </w:r>
          </w:p>
          <w:p>
            <w:pPr>
              <w:jc w:val="center"/>
              <w:rPr>
                <w:rFonts w:ascii="Latina Essential Light" w:hAnsi="Latina Essential Light" w:cs="Tahoma"/>
                <w:sz w:val="14"/>
                <w:szCs w:val="14"/>
              </w:rPr>
            </w:pPr>
            <w:r>
              <w:rPr>
                <w:rFonts w:ascii="Latina Essential Light" w:hAnsi="Latina Essential Light" w:cs="Tahoma"/>
                <w:sz w:val="14"/>
                <w:szCs w:val="14"/>
              </w:rPr>
              <w:t>By when you need to achieve the tasks</w:t>
            </w:r>
          </w:p>
        </w:tc>
        <w:tc>
          <w:tcPr>
            <w:tcW w:w="2863" w:type="dxa"/>
          </w:tcPr>
          <w:p>
            <w:pPr>
              <w:jc w:val="center"/>
              <w:rPr>
                <w:rFonts w:ascii="Latina Essential Light" w:hAnsi="Latina Essential Light" w:cs="Tahoma"/>
              </w:rPr>
            </w:pPr>
            <w:r>
              <w:rPr>
                <w:rFonts w:ascii="Latina Essential Light" w:hAnsi="Latina Essential Light" w:cs="Tahoma"/>
              </w:rPr>
              <w:t>Resources</w:t>
            </w:r>
          </w:p>
          <w:p>
            <w:pPr>
              <w:jc w:val="center"/>
              <w:rPr>
                <w:rFonts w:ascii="Latina Essential Light" w:hAnsi="Latina Essential Light" w:cs="Tahoma"/>
                <w:sz w:val="14"/>
                <w:szCs w:val="14"/>
              </w:rPr>
            </w:pPr>
            <w:r>
              <w:rPr>
                <w:rFonts w:ascii="Latina Essential Light" w:hAnsi="Latina Essential Light" w:cs="Tahoma"/>
                <w:sz w:val="14"/>
                <w:szCs w:val="14"/>
              </w:rPr>
              <w:t>What resources you need for each action</w:t>
            </w:r>
          </w:p>
        </w:tc>
      </w:tr>
      <w:tr>
        <w:tc>
          <w:tcPr>
            <w:tcW w:w="2862" w:type="dxa"/>
            <w:gridSpan w:val="2"/>
          </w:tcPr>
          <w:p>
            <w:pPr>
              <w:rPr>
                <w:rFonts w:ascii="Latina Essential Light" w:hAnsi="Latina Essential Light" w:cs="Tahoma"/>
              </w:rPr>
            </w:pPr>
          </w:p>
          <w:p>
            <w:pPr>
              <w:rPr>
                <w:rFonts w:ascii="Latina Essential Light" w:hAnsi="Latina Essential Light" w:cs="Tahoma"/>
              </w:rPr>
            </w:pPr>
            <w:r>
              <w:rPr>
                <w:rFonts w:ascii="Latina Essential Light" w:hAnsi="Latina Essential Light"/>
              </w:rPr>
              <w:t>PSA</w:t>
            </w:r>
          </w:p>
        </w:tc>
        <w:tc>
          <w:tcPr>
            <w:tcW w:w="2862" w:type="dxa"/>
          </w:tcPr>
          <w:p>
            <w:pPr>
              <w:rPr>
                <w:rFonts w:ascii="Latina Essential Light" w:hAnsi="Latina Essential Light"/>
              </w:rPr>
            </w:pPr>
            <w:r>
              <w:rPr>
                <w:rFonts w:ascii="Latina Essential Light" w:hAnsi="Latina Essential Light"/>
              </w:rPr>
              <w:t>Parents / families in need of extra support are identified and their parenting capacity is strengthened</w:t>
            </w:r>
          </w:p>
        </w:tc>
        <w:tc>
          <w:tcPr>
            <w:tcW w:w="2863" w:type="dxa"/>
          </w:tcPr>
          <w:p>
            <w:pPr>
              <w:rPr>
                <w:rFonts w:ascii="Latina Essential Light" w:hAnsi="Latina Essential Light" w:cs="Tahoma"/>
              </w:rPr>
            </w:pPr>
            <w:r>
              <w:rPr>
                <w:rFonts w:ascii="Latina Essential Light" w:hAnsi="Latina Essential Light"/>
              </w:rPr>
              <w:t>*Families identified work with PSA. *Parenting workshops are attended by identified groups and is making a difference. *Family learning sessions are tailored to fit the needs of the pupils and families. Sessions are attended by identified groups. Sessions are completed termly with area of focus planned and amended to support all involved.</w:t>
            </w:r>
          </w:p>
        </w:tc>
        <w:tc>
          <w:tcPr>
            <w:tcW w:w="2862" w:type="dxa"/>
          </w:tcPr>
          <w:p>
            <w:pPr>
              <w:rPr>
                <w:rFonts w:ascii="Latina Essential Light" w:hAnsi="Latina Essential Light" w:cs="Tahoma"/>
              </w:rPr>
            </w:pPr>
            <w:r>
              <w:rPr>
                <w:rFonts w:ascii="Latina Essential Light" w:hAnsi="Latina Essential Light" w:cs="Tahoma"/>
              </w:rPr>
              <w:t>September 2017 – July 2018</w:t>
            </w:r>
          </w:p>
        </w:tc>
        <w:tc>
          <w:tcPr>
            <w:tcW w:w="2863" w:type="dxa"/>
          </w:tcPr>
          <w:p>
            <w:pPr>
              <w:rPr>
                <w:rFonts w:ascii="Latina Essential Light" w:hAnsi="Latina Essential Light" w:cs="Tahoma"/>
              </w:rPr>
            </w:pPr>
            <w:r>
              <w:rPr>
                <w:rFonts w:ascii="Latina Essential Light" w:hAnsi="Latina Essential Light"/>
              </w:rPr>
              <w:t>£1755.92</w:t>
            </w:r>
          </w:p>
        </w:tc>
      </w:tr>
      <w:tr>
        <w:tc>
          <w:tcPr>
            <w:tcW w:w="2862" w:type="dxa"/>
            <w:gridSpan w:val="2"/>
          </w:tcPr>
          <w:p>
            <w:pPr>
              <w:rPr>
                <w:rFonts w:ascii="Latina Essential Light" w:hAnsi="Latina Essential Light" w:cs="Tahoma"/>
              </w:rPr>
            </w:pPr>
            <w:r>
              <w:rPr>
                <w:rFonts w:ascii="Latina Essential Light" w:hAnsi="Latina Essential Light" w:cs="Tahoma"/>
              </w:rPr>
              <w:t>National Trust membership</w:t>
            </w:r>
          </w:p>
        </w:tc>
        <w:tc>
          <w:tcPr>
            <w:tcW w:w="2862" w:type="dxa"/>
          </w:tcPr>
          <w:p>
            <w:pPr>
              <w:rPr>
                <w:rFonts w:ascii="Latina Essential Light" w:hAnsi="Latina Essential Light" w:cs="Tahoma"/>
              </w:rPr>
            </w:pPr>
            <w:r>
              <w:rPr>
                <w:rFonts w:ascii="Latina Essential Light" w:hAnsi="Latina Essential Light" w:cs="Tahoma"/>
              </w:rPr>
              <w:t xml:space="preserve">Access to a wide variety of unforgettable places </w:t>
            </w:r>
          </w:p>
        </w:tc>
        <w:tc>
          <w:tcPr>
            <w:tcW w:w="2863" w:type="dxa"/>
          </w:tcPr>
          <w:p>
            <w:pPr>
              <w:rPr>
                <w:rFonts w:ascii="Latina Essential Light" w:hAnsi="Latina Essential Light" w:cs="Tahoma"/>
              </w:rPr>
            </w:pPr>
            <w:r>
              <w:rPr>
                <w:rFonts w:ascii="Latina Essential Light" w:hAnsi="Latina Essential Light" w:cs="Tahoma"/>
              </w:rPr>
              <w:t>Team building</w:t>
            </w:r>
          </w:p>
          <w:p>
            <w:pPr>
              <w:rPr>
                <w:rFonts w:ascii="Latina Essential Light" w:hAnsi="Latina Essential Light" w:cs="Tahoma"/>
              </w:rPr>
            </w:pPr>
            <w:r>
              <w:rPr>
                <w:rFonts w:ascii="Latina Essential Light" w:hAnsi="Latina Essential Light" w:cs="Tahoma"/>
              </w:rPr>
              <w:t>Independence</w:t>
            </w:r>
          </w:p>
          <w:p>
            <w:pPr>
              <w:rPr>
                <w:rFonts w:ascii="Latina Essential Light" w:hAnsi="Latina Essential Light" w:cs="Tahoma"/>
              </w:rPr>
            </w:pPr>
            <w:r>
              <w:rPr>
                <w:rFonts w:ascii="Latina Essential Light" w:hAnsi="Latina Essential Light" w:cs="Tahoma"/>
              </w:rPr>
              <w:t xml:space="preserve">Wider opportunities </w:t>
            </w:r>
          </w:p>
        </w:tc>
        <w:tc>
          <w:tcPr>
            <w:tcW w:w="2862" w:type="dxa"/>
          </w:tcPr>
          <w:p>
            <w:pPr>
              <w:rPr>
                <w:rFonts w:ascii="Latina Essential Light" w:hAnsi="Latina Essential Light" w:cs="Tahoma"/>
              </w:rPr>
            </w:pPr>
            <w:r>
              <w:rPr>
                <w:rFonts w:ascii="Latina Essential Light" w:hAnsi="Latina Essential Light" w:cs="Tahoma"/>
              </w:rPr>
              <w:t>Spring 2018 onwards</w:t>
            </w:r>
          </w:p>
        </w:tc>
        <w:tc>
          <w:tcPr>
            <w:tcW w:w="2863" w:type="dxa"/>
          </w:tcPr>
          <w:p>
            <w:pPr>
              <w:rPr>
                <w:rFonts w:ascii="Latina Essential Light" w:hAnsi="Latina Essential Light" w:cs="Tahoma"/>
              </w:rPr>
            </w:pPr>
            <w:r>
              <w:rPr>
                <w:rFonts w:ascii="Latina Essential Light" w:hAnsi="Latina Essential Light" w:cs="Tahoma"/>
              </w:rPr>
              <w:t>£75</w:t>
            </w:r>
          </w:p>
        </w:tc>
      </w:tr>
      <w:tr>
        <w:tc>
          <w:tcPr>
            <w:tcW w:w="2862" w:type="dxa"/>
            <w:gridSpan w:val="2"/>
          </w:tcPr>
          <w:p>
            <w:pPr>
              <w:rPr>
                <w:rFonts w:ascii="Latina Essential Light" w:hAnsi="Latina Essential Light" w:cs="Tahoma"/>
              </w:rPr>
            </w:pPr>
            <w:r>
              <w:rPr>
                <w:rFonts w:ascii="Latina Essential Light" w:hAnsi="Latina Essential Light" w:cs="Tahoma"/>
              </w:rPr>
              <w:t>Sibling Club</w:t>
            </w:r>
          </w:p>
        </w:tc>
        <w:tc>
          <w:tcPr>
            <w:tcW w:w="2862" w:type="dxa"/>
          </w:tcPr>
          <w:p>
            <w:pPr>
              <w:rPr>
                <w:rFonts w:ascii="Latina Essential Light" w:hAnsi="Latina Essential Light" w:cs="Tahoma"/>
              </w:rPr>
            </w:pPr>
            <w:r>
              <w:rPr>
                <w:rFonts w:ascii="Latina Essential Light" w:hAnsi="Latina Essential Light" w:cs="Tahoma"/>
              </w:rPr>
              <w:t xml:space="preserve">Support for children who have a sibling with a diagnosis to have quality time with a parent/carer  </w:t>
            </w:r>
          </w:p>
        </w:tc>
        <w:tc>
          <w:tcPr>
            <w:tcW w:w="2863" w:type="dxa"/>
          </w:tcPr>
          <w:p>
            <w:pPr>
              <w:rPr>
                <w:rFonts w:ascii="Latina Essential Light" w:hAnsi="Latina Essential Light" w:cs="Tahoma"/>
              </w:rPr>
            </w:pPr>
            <w:r>
              <w:rPr>
                <w:rFonts w:ascii="Latina Essential Light" w:hAnsi="Latina Essential Light" w:cs="Tahoma"/>
              </w:rPr>
              <w:t xml:space="preserve">Stronger relationships are built between children and parent/carer. Stronger family relationships. </w:t>
            </w:r>
          </w:p>
        </w:tc>
        <w:tc>
          <w:tcPr>
            <w:tcW w:w="2862" w:type="dxa"/>
          </w:tcPr>
          <w:p>
            <w:pPr>
              <w:rPr>
                <w:rFonts w:ascii="Latina Essential Light" w:hAnsi="Latina Essential Light" w:cs="Tahoma"/>
              </w:rPr>
            </w:pPr>
            <w:r>
              <w:rPr>
                <w:rFonts w:ascii="Latina Essential Light" w:hAnsi="Latina Essential Light" w:cs="Tahoma"/>
              </w:rPr>
              <w:t>Summer term 2018</w:t>
            </w:r>
          </w:p>
          <w:p>
            <w:pPr>
              <w:rPr>
                <w:rFonts w:ascii="Latina Essential Light" w:hAnsi="Latina Essential Light" w:cs="Tahoma"/>
              </w:rPr>
            </w:pPr>
            <w:r>
              <w:rPr>
                <w:rFonts w:ascii="Latina Essential Light" w:hAnsi="Latina Essential Light" w:cs="Tahoma"/>
              </w:rPr>
              <w:t>J.M</w:t>
            </w:r>
          </w:p>
        </w:tc>
        <w:tc>
          <w:tcPr>
            <w:tcW w:w="2863" w:type="dxa"/>
          </w:tcPr>
          <w:p>
            <w:pPr>
              <w:rPr>
                <w:rFonts w:ascii="Latina Essential Light" w:hAnsi="Latina Essential Light" w:cs="Tahoma"/>
              </w:rPr>
            </w:pPr>
            <w:r>
              <w:rPr>
                <w:rFonts w:ascii="Latina Essential Light" w:hAnsi="Latina Essential Light" w:cs="Tahoma"/>
              </w:rPr>
              <w:t>4 afternoons of TA £120</w:t>
            </w:r>
          </w:p>
          <w:p>
            <w:pPr>
              <w:rPr>
                <w:rFonts w:ascii="Latina Essential Light" w:hAnsi="Latina Essential Light" w:cs="Tahoma"/>
              </w:rPr>
            </w:pPr>
            <w:r>
              <w:rPr>
                <w:rFonts w:ascii="Latina Essential Light" w:hAnsi="Latina Essential Light" w:cs="Tahoma"/>
              </w:rPr>
              <w:t xml:space="preserve">£35 equipment </w:t>
            </w:r>
          </w:p>
        </w:tc>
      </w:tr>
      <w:tr>
        <w:tc>
          <w:tcPr>
            <w:tcW w:w="2862" w:type="dxa"/>
            <w:gridSpan w:val="2"/>
          </w:tcPr>
          <w:p>
            <w:pPr>
              <w:rPr>
                <w:rFonts w:ascii="Latina Essential Light" w:hAnsi="Latina Essential Light" w:cs="Tahoma"/>
              </w:rPr>
            </w:pPr>
            <w:r>
              <w:rPr>
                <w:rFonts w:ascii="Latina Essential Light" w:hAnsi="Latina Essential Light" w:cs="Tahoma"/>
              </w:rPr>
              <w:t xml:space="preserve">Home school travel </w:t>
            </w:r>
          </w:p>
        </w:tc>
        <w:tc>
          <w:tcPr>
            <w:tcW w:w="2862" w:type="dxa"/>
          </w:tcPr>
          <w:p>
            <w:pPr>
              <w:rPr>
                <w:rFonts w:ascii="Latina Essential Light" w:hAnsi="Latina Essential Light" w:cs="Tahoma"/>
              </w:rPr>
            </w:pPr>
            <w:r>
              <w:rPr>
                <w:rFonts w:ascii="Latina Essential Light" w:hAnsi="Latina Essential Light" w:cs="Tahoma"/>
              </w:rPr>
              <w:t>Taxi support for identified children who cannot attend school</w:t>
            </w:r>
          </w:p>
        </w:tc>
        <w:tc>
          <w:tcPr>
            <w:tcW w:w="2863" w:type="dxa"/>
          </w:tcPr>
          <w:p>
            <w:pPr>
              <w:rPr>
                <w:rFonts w:ascii="Latina Essential Light" w:hAnsi="Latina Essential Light" w:cs="Tahoma"/>
              </w:rPr>
            </w:pPr>
          </w:p>
        </w:tc>
        <w:tc>
          <w:tcPr>
            <w:tcW w:w="2862" w:type="dxa"/>
          </w:tcPr>
          <w:p>
            <w:pPr>
              <w:rPr>
                <w:rFonts w:ascii="Latina Essential Light" w:hAnsi="Latina Essential Light" w:cs="Tahoma"/>
              </w:rPr>
            </w:pPr>
            <w:r>
              <w:rPr>
                <w:rFonts w:ascii="Latina Essential Light" w:hAnsi="Latina Essential Light" w:cs="Tahoma"/>
              </w:rPr>
              <w:t>Autumn term 2017</w:t>
            </w:r>
          </w:p>
        </w:tc>
        <w:tc>
          <w:tcPr>
            <w:tcW w:w="2863" w:type="dxa"/>
          </w:tcPr>
          <w:p>
            <w:pPr>
              <w:rPr>
                <w:rFonts w:ascii="Latina Essential Light" w:hAnsi="Latina Essential Light"/>
              </w:rPr>
            </w:pPr>
            <w:r>
              <w:rPr>
                <w:rFonts w:ascii="Latina Essential Light" w:hAnsi="Latina Essential Light"/>
              </w:rPr>
              <w:t>£490 home school travel</w:t>
            </w:r>
          </w:p>
        </w:tc>
      </w:tr>
      <w:tr>
        <w:tc>
          <w:tcPr>
            <w:tcW w:w="2862" w:type="dxa"/>
            <w:gridSpan w:val="2"/>
          </w:tcPr>
          <w:p>
            <w:pPr>
              <w:rPr>
                <w:rFonts w:ascii="Latina Essential Light" w:hAnsi="Latina Essential Light" w:cs="Tahoma"/>
              </w:rPr>
            </w:pPr>
            <w:r>
              <w:rPr>
                <w:rFonts w:ascii="Latina Essential Light" w:hAnsi="Latina Essential Light"/>
              </w:rPr>
              <w:t>Social, emotional and behavioural difficulties affecting wellbeing and progress</w:t>
            </w:r>
          </w:p>
        </w:tc>
        <w:tc>
          <w:tcPr>
            <w:tcW w:w="2862" w:type="dxa"/>
          </w:tcPr>
          <w:p>
            <w:pPr>
              <w:rPr>
                <w:rFonts w:ascii="Latina Essential Light" w:hAnsi="Latina Essential Light" w:cs="Tahoma"/>
              </w:rPr>
            </w:pPr>
            <w:r>
              <w:rPr>
                <w:rFonts w:ascii="Latina Essential Light" w:hAnsi="Latina Essential Light" w:cs="Tahoma"/>
              </w:rPr>
              <w:t>Ann Key behaviour therapy sessions</w:t>
            </w:r>
          </w:p>
        </w:tc>
        <w:tc>
          <w:tcPr>
            <w:tcW w:w="2863" w:type="dxa"/>
          </w:tcPr>
          <w:p>
            <w:pPr>
              <w:rPr>
                <w:rFonts w:ascii="Latina Essential Light" w:hAnsi="Latina Essential Light" w:cs="Tahoma"/>
              </w:rPr>
            </w:pPr>
            <w:r>
              <w:rPr>
                <w:rFonts w:ascii="Latina Essential Light" w:hAnsi="Latina Essential Light" w:cs="Tahoma"/>
              </w:rPr>
              <w:t>Develop confidence</w:t>
            </w:r>
          </w:p>
        </w:tc>
        <w:tc>
          <w:tcPr>
            <w:tcW w:w="2862" w:type="dxa"/>
          </w:tcPr>
          <w:p>
            <w:pPr>
              <w:rPr>
                <w:rFonts w:ascii="Latina Essential Light" w:hAnsi="Latina Essential Light" w:cs="Tahoma"/>
              </w:rPr>
            </w:pPr>
            <w:r>
              <w:rPr>
                <w:rFonts w:ascii="Latina Essential Light" w:hAnsi="Latina Essential Light" w:cs="Tahoma"/>
              </w:rPr>
              <w:t xml:space="preserve">On-going with different children </w:t>
            </w:r>
          </w:p>
        </w:tc>
        <w:tc>
          <w:tcPr>
            <w:tcW w:w="2863" w:type="dxa"/>
          </w:tcPr>
          <w:p>
            <w:pPr>
              <w:rPr>
                <w:rFonts w:ascii="Latina Essential Light" w:hAnsi="Latina Essential Light"/>
              </w:rPr>
            </w:pPr>
            <w:r>
              <w:rPr>
                <w:rFonts w:ascii="Latina Essential Light" w:hAnsi="Latina Essential Light"/>
              </w:rPr>
              <w:t>£1000</w:t>
            </w:r>
          </w:p>
          <w:p>
            <w:pPr>
              <w:rPr>
                <w:rFonts w:ascii="Latina Essential Light" w:hAnsi="Latina Essential Light"/>
              </w:rPr>
            </w:pPr>
          </w:p>
        </w:tc>
      </w:tr>
      <w:tr>
        <w:tc>
          <w:tcPr>
            <w:tcW w:w="2862" w:type="dxa"/>
            <w:gridSpan w:val="2"/>
          </w:tcPr>
          <w:p>
            <w:pPr>
              <w:rPr>
                <w:rFonts w:ascii="Latina Essential Light" w:hAnsi="Latina Essential Light" w:cs="Tahoma"/>
              </w:rPr>
            </w:pPr>
            <w:r>
              <w:rPr>
                <w:rFonts w:ascii="Latina Essential Light" w:hAnsi="Latina Essential Light" w:cs="Tahoma"/>
              </w:rPr>
              <w:t xml:space="preserve">External consultancy </w:t>
            </w:r>
          </w:p>
        </w:tc>
        <w:tc>
          <w:tcPr>
            <w:tcW w:w="2862" w:type="dxa"/>
          </w:tcPr>
          <w:p>
            <w:pPr>
              <w:rPr>
                <w:rFonts w:ascii="Latina Essential Light" w:hAnsi="Latina Essential Light" w:cs="Tahoma"/>
              </w:rPr>
            </w:pPr>
            <w:r>
              <w:rPr>
                <w:rFonts w:ascii="Latina Essential Light" w:hAnsi="Latina Essential Light" w:cs="Tahoma"/>
              </w:rPr>
              <w:t xml:space="preserve">Kernow Social and emotional mental health and  well-being Pupil consultation </w:t>
            </w:r>
          </w:p>
        </w:tc>
        <w:tc>
          <w:tcPr>
            <w:tcW w:w="2863" w:type="dxa"/>
          </w:tcPr>
          <w:p>
            <w:pPr>
              <w:rPr>
                <w:rFonts w:ascii="Latina Essential Light" w:hAnsi="Latina Essential Light" w:cs="Tahoma"/>
              </w:rPr>
            </w:pPr>
          </w:p>
        </w:tc>
        <w:tc>
          <w:tcPr>
            <w:tcW w:w="2862" w:type="dxa"/>
          </w:tcPr>
          <w:p>
            <w:pPr>
              <w:rPr>
                <w:rFonts w:ascii="Latina Essential Light" w:hAnsi="Latina Essential Light" w:cs="Tahoma"/>
              </w:rPr>
            </w:pPr>
            <w:r>
              <w:rPr>
                <w:rFonts w:ascii="Latina Essential Light" w:hAnsi="Latina Essential Light" w:cs="Tahoma"/>
              </w:rPr>
              <w:t>Supported one child</w:t>
            </w:r>
          </w:p>
        </w:tc>
        <w:tc>
          <w:tcPr>
            <w:tcW w:w="2863" w:type="dxa"/>
          </w:tcPr>
          <w:p>
            <w:pPr>
              <w:rPr>
                <w:rFonts w:ascii="Latina Essential Light" w:hAnsi="Latina Essential Light"/>
              </w:rPr>
            </w:pPr>
            <w:r>
              <w:rPr>
                <w:rFonts w:ascii="Latina Essential Light" w:hAnsi="Latina Essential Light"/>
              </w:rPr>
              <w:t>£250</w:t>
            </w:r>
          </w:p>
          <w:p>
            <w:pPr>
              <w:rPr>
                <w:rFonts w:ascii="Latina Essential Light" w:hAnsi="Latina Essential Light"/>
              </w:rPr>
            </w:pPr>
          </w:p>
        </w:tc>
      </w:tr>
      <w:tr>
        <w:tc>
          <w:tcPr>
            <w:tcW w:w="2862" w:type="dxa"/>
            <w:gridSpan w:val="2"/>
          </w:tcPr>
          <w:p>
            <w:pPr>
              <w:rPr>
                <w:rFonts w:ascii="Latina Essential Light" w:hAnsi="Latina Essential Light"/>
              </w:rPr>
            </w:pPr>
            <w:r>
              <w:rPr>
                <w:rFonts w:ascii="Latina Essential Light" w:hAnsi="Latina Essential Light"/>
              </w:rPr>
              <w:lastRenderedPageBreak/>
              <w:t>Subsidise the cost of school trips, camps and swimming.</w:t>
            </w:r>
          </w:p>
          <w:p>
            <w:pPr>
              <w:rPr>
                <w:rFonts w:ascii="Latina Essential Light" w:hAnsi="Latina Essential Light" w:cs="Tahoma"/>
              </w:rPr>
            </w:pPr>
          </w:p>
        </w:tc>
        <w:tc>
          <w:tcPr>
            <w:tcW w:w="2862" w:type="dxa"/>
          </w:tcPr>
          <w:p>
            <w:pPr>
              <w:rPr>
                <w:rFonts w:ascii="Latina Essential Light" w:hAnsi="Latina Essential Light" w:cs="Tahoma"/>
              </w:rPr>
            </w:pPr>
            <w:r>
              <w:rPr>
                <w:rFonts w:ascii="Latina Essential Light" w:hAnsi="Latina Essential Light"/>
              </w:rPr>
              <w:t>Children have the opportunity to attend offsite activities and camps.</w:t>
            </w:r>
          </w:p>
        </w:tc>
        <w:tc>
          <w:tcPr>
            <w:tcW w:w="2863" w:type="dxa"/>
          </w:tcPr>
          <w:p>
            <w:pPr>
              <w:rPr>
                <w:rFonts w:ascii="Latina Essential Light" w:hAnsi="Latina Essential Light" w:cs="Tahoma"/>
              </w:rPr>
            </w:pPr>
            <w:r>
              <w:rPr>
                <w:rFonts w:ascii="Latina Essential Light" w:hAnsi="Latina Essential Light"/>
              </w:rPr>
              <w:t>Evidence: -Attend class trips. -Attend school camp and overnight stays. -Attend sporting activities</w:t>
            </w:r>
          </w:p>
        </w:tc>
        <w:tc>
          <w:tcPr>
            <w:tcW w:w="2862" w:type="dxa"/>
          </w:tcPr>
          <w:p>
            <w:pPr>
              <w:rPr>
                <w:rFonts w:ascii="Latina Essential Light" w:hAnsi="Latina Essential Light" w:cs="Tahoma"/>
              </w:rPr>
            </w:pPr>
          </w:p>
        </w:tc>
        <w:tc>
          <w:tcPr>
            <w:tcW w:w="2863" w:type="dxa"/>
          </w:tcPr>
          <w:p>
            <w:pPr>
              <w:rPr>
                <w:rFonts w:ascii="Latina Essential Light" w:hAnsi="Latina Essential Light" w:cs="Tahoma"/>
              </w:rPr>
            </w:pPr>
            <w:r>
              <w:rPr>
                <w:rFonts w:ascii="Latina Essential Light" w:hAnsi="Latina Essential Light"/>
              </w:rPr>
              <w:t>£300</w:t>
            </w:r>
          </w:p>
        </w:tc>
      </w:tr>
      <w:tr>
        <w:tc>
          <w:tcPr>
            <w:tcW w:w="2862" w:type="dxa"/>
            <w:gridSpan w:val="2"/>
          </w:tcPr>
          <w:p>
            <w:pPr>
              <w:rPr>
                <w:rFonts w:ascii="Latina Essential Light" w:hAnsi="Latina Essential Light" w:cs="Tahoma"/>
              </w:rPr>
            </w:pPr>
            <w:r>
              <w:rPr>
                <w:rFonts w:ascii="Latina Essential Light" w:hAnsi="Latina Essential Light"/>
              </w:rPr>
              <w:t>To purchase appropriate resources including iPads and suitable apps, online programs etc.</w:t>
            </w:r>
          </w:p>
        </w:tc>
        <w:tc>
          <w:tcPr>
            <w:tcW w:w="2862" w:type="dxa"/>
          </w:tcPr>
          <w:p>
            <w:pPr>
              <w:rPr>
                <w:rFonts w:ascii="Latina Essential Light" w:hAnsi="Latina Essential Light" w:cs="Tahoma"/>
              </w:rPr>
            </w:pPr>
            <w:r>
              <w:rPr>
                <w:rFonts w:ascii="Latina Essential Light" w:hAnsi="Latina Essential Light"/>
              </w:rPr>
              <w:t xml:space="preserve">Purchase Accelerated Reader. </w:t>
            </w:r>
            <w:r>
              <w:rPr>
                <w:rStyle w:val="Emphasis"/>
                <w:rFonts w:ascii="Latina Essential Light" w:hAnsi="Latina Essential Light" w:cs="Arial"/>
                <w:bCs/>
                <w:i w:val="0"/>
                <w:iCs w:val="0"/>
                <w:shd w:val="clear" w:color="auto" w:fill="FFFFFF"/>
              </w:rPr>
              <w:t>Accelerated Reader</w:t>
            </w:r>
            <w:r>
              <w:rPr>
                <w:rFonts w:ascii="Calibri" w:hAnsi="Calibri" w:cs="Calibri"/>
                <w:shd w:val="clear" w:color="auto" w:fill="FFFFFF"/>
              </w:rPr>
              <w:t> </w:t>
            </w:r>
            <w:r>
              <w:rPr>
                <w:rFonts w:ascii="Latina Essential Light" w:hAnsi="Latina Essential Light" w:cs="Arial"/>
                <w:shd w:val="clear" w:color="auto" w:fill="FFFFFF"/>
              </w:rPr>
              <w:t>is a powerful tool for monitoring and managing independent reading practice while promoting reading for pleasure.</w:t>
            </w:r>
          </w:p>
        </w:tc>
        <w:tc>
          <w:tcPr>
            <w:tcW w:w="2863" w:type="dxa"/>
          </w:tcPr>
          <w:p>
            <w:pPr>
              <w:rPr>
                <w:rFonts w:ascii="Latina Essential Light" w:hAnsi="Latina Essential Light" w:cs="Tahoma"/>
              </w:rPr>
            </w:pPr>
          </w:p>
        </w:tc>
        <w:tc>
          <w:tcPr>
            <w:tcW w:w="2862" w:type="dxa"/>
          </w:tcPr>
          <w:p>
            <w:pPr>
              <w:rPr>
                <w:rFonts w:ascii="Latina Essential Light" w:hAnsi="Latina Essential Light" w:cs="Tahoma"/>
              </w:rPr>
            </w:pPr>
            <w:r>
              <w:rPr>
                <w:rFonts w:ascii="Latina Essential Light" w:hAnsi="Latina Essential Light" w:cs="Tahoma"/>
              </w:rPr>
              <w:t>Summer term 2018</w:t>
            </w:r>
          </w:p>
        </w:tc>
        <w:tc>
          <w:tcPr>
            <w:tcW w:w="2863" w:type="dxa"/>
          </w:tcPr>
          <w:p>
            <w:pPr>
              <w:rPr>
                <w:rFonts w:ascii="Latina Essential Light" w:hAnsi="Latina Essential Light"/>
              </w:rPr>
            </w:pPr>
            <w:r>
              <w:rPr>
                <w:rFonts w:ascii="Latina Essential Light" w:hAnsi="Latina Essential Light"/>
              </w:rPr>
              <w:t>£2,418,08 contribution towards £4,610 costs</w:t>
            </w:r>
          </w:p>
        </w:tc>
      </w:tr>
      <w:tr>
        <w:tc>
          <w:tcPr>
            <w:tcW w:w="2862" w:type="dxa"/>
            <w:gridSpan w:val="2"/>
          </w:tcPr>
          <w:p>
            <w:pPr>
              <w:rPr>
                <w:rFonts w:ascii="Latina Essential Light" w:hAnsi="Latina Essential Light"/>
              </w:rPr>
            </w:pPr>
            <w:r>
              <w:rPr>
                <w:rFonts w:ascii="Latina Essential Light" w:hAnsi="Latina Essential Light"/>
              </w:rPr>
              <w:t>KS2 Milk (2 children)</w:t>
            </w:r>
          </w:p>
          <w:p>
            <w:pPr>
              <w:rPr>
                <w:rFonts w:ascii="Latina Essential Light" w:hAnsi="Latina Essential Light"/>
              </w:rPr>
            </w:pPr>
          </w:p>
        </w:tc>
        <w:tc>
          <w:tcPr>
            <w:tcW w:w="2862" w:type="dxa"/>
          </w:tcPr>
          <w:p>
            <w:pPr>
              <w:rPr>
                <w:rFonts w:ascii="Latina Essential Light" w:hAnsi="Latina Essential Light"/>
              </w:rPr>
            </w:pPr>
            <w:r>
              <w:rPr>
                <w:rFonts w:ascii="Latina Essential Light" w:hAnsi="Latina Essential Light"/>
              </w:rPr>
              <w:t>Provide milk for identified children where there is a need for milk.</w:t>
            </w:r>
          </w:p>
        </w:tc>
        <w:tc>
          <w:tcPr>
            <w:tcW w:w="2863" w:type="dxa"/>
          </w:tcPr>
          <w:p>
            <w:pPr>
              <w:rPr>
                <w:rFonts w:ascii="Latina Essential Light" w:hAnsi="Latina Essential Light" w:cs="Tahoma"/>
              </w:rPr>
            </w:pPr>
          </w:p>
        </w:tc>
        <w:tc>
          <w:tcPr>
            <w:tcW w:w="2862" w:type="dxa"/>
          </w:tcPr>
          <w:p>
            <w:pPr>
              <w:rPr>
                <w:rFonts w:ascii="Latina Essential Light" w:hAnsi="Latina Essential Light" w:cs="Tahoma"/>
              </w:rPr>
            </w:pPr>
          </w:p>
        </w:tc>
        <w:tc>
          <w:tcPr>
            <w:tcW w:w="2863" w:type="dxa"/>
          </w:tcPr>
          <w:p>
            <w:pPr>
              <w:rPr>
                <w:rFonts w:ascii="Latina Essential Light" w:hAnsi="Latina Essential Light"/>
              </w:rPr>
            </w:pPr>
            <w:r>
              <w:rPr>
                <w:rFonts w:ascii="Latina Essential Light" w:hAnsi="Latina Essential Light"/>
              </w:rPr>
              <w:t>£100</w:t>
            </w:r>
          </w:p>
        </w:tc>
      </w:tr>
    </w:tbl>
    <w:p>
      <w:pPr>
        <w:rPr>
          <w:rFonts w:ascii="Latina Essential Light" w:hAnsi="Latina Essential Light" w:cs="Tahoma"/>
        </w:rPr>
      </w:pPr>
    </w:p>
    <w:sectPr>
      <w:footerReference w:type="default" r:id="rId8"/>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ina Essential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8563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12F3"/>
    <w:multiLevelType w:val="hybridMultilevel"/>
    <w:tmpl w:val="CF7A0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DB8E2-8FC2-4E7D-9E7A-8F48223D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secretary</cp:lastModifiedBy>
  <cp:revision>2</cp:revision>
  <dcterms:created xsi:type="dcterms:W3CDTF">2018-05-23T12:45:00Z</dcterms:created>
  <dcterms:modified xsi:type="dcterms:W3CDTF">2018-05-23T12:45:00Z</dcterms:modified>
</cp:coreProperties>
</file>