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22" w:rsidRDefault="00C50F70"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8240" behindDoc="0" locked="0" layoutInCell="0" allowOverlap="1" wp14:editId="5D533025">
            <wp:simplePos x="0" y="0"/>
            <wp:positionH relativeFrom="column">
              <wp:posOffset>285750</wp:posOffset>
            </wp:positionH>
            <wp:positionV relativeFrom="paragraph">
              <wp:posOffset>23495</wp:posOffset>
            </wp:positionV>
            <wp:extent cx="914400" cy="871220"/>
            <wp:effectExtent l="0" t="0" r="0" b="5080"/>
            <wp:wrapSquare wrapText="bothSides"/>
            <wp:docPr id="2" name="Picture 2"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rsidR="00FA145B" w:rsidRPr="00D8376E" w:rsidRDefault="006B7626"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Ladock Church of England </w:t>
      </w:r>
      <w:r w:rsidR="00FA145B" w:rsidRPr="00D8376E">
        <w:rPr>
          <w:rFonts w:ascii="Verdana" w:hAnsi="Verdana" w:cstheme="minorHAnsi"/>
          <w:b/>
          <w:bCs/>
          <w:sz w:val="40"/>
          <w:szCs w:val="40"/>
          <w:lang w:val="en"/>
        </w:rPr>
        <w:t>School</w:t>
      </w:r>
    </w:p>
    <w:p w:rsidR="00A72DD5" w:rsidRPr="00D8376E" w:rsidRDefault="00A72DD5" w:rsidP="00541BD0">
      <w:pPr>
        <w:autoSpaceDE w:val="0"/>
        <w:autoSpaceDN w:val="0"/>
        <w:adjustRightInd w:val="0"/>
        <w:spacing w:after="0"/>
        <w:rPr>
          <w:rFonts w:ascii="Verdana" w:hAnsi="Verdana" w:cs="Verdana"/>
          <w:b/>
          <w:bCs/>
          <w:sz w:val="40"/>
          <w:szCs w:val="40"/>
          <w:lang w:val="en"/>
        </w:rPr>
      </w:pPr>
    </w:p>
    <w:p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rsidR="00E40CE1" w:rsidRPr="00E40CE1" w:rsidRDefault="00FA145B" w:rsidP="00E40CE1">
      <w:pPr>
        <w:numPr>
          <w:ilvl w:val="0"/>
          <w:numId w:val="18"/>
        </w:numPr>
        <w:autoSpaceDE w:val="0"/>
        <w:autoSpaceDN w:val="0"/>
        <w:adjustRightInd w:val="0"/>
        <w:rPr>
          <w:rFonts w:ascii="Verdana" w:hAnsi="Verdana" w:cs="Verdana"/>
          <w:b/>
          <w:bCs/>
          <w:sz w:val="24"/>
          <w:szCs w:val="24"/>
          <w:lang w:val="en"/>
        </w:rPr>
      </w:pPr>
      <w:r w:rsidRPr="00D8376E">
        <w:rPr>
          <w:rFonts w:ascii="Verdana" w:hAnsi="Verdana" w:cs="Verdana"/>
          <w:sz w:val="24"/>
          <w:szCs w:val="24"/>
          <w:lang w:val="en"/>
        </w:rPr>
        <w:t xml:space="preserve">This policy was developed and adopted on: </w:t>
      </w:r>
      <w:r w:rsidR="00254E34">
        <w:rPr>
          <w:rFonts w:ascii="Verdana" w:hAnsi="Verdana" w:cs="Verdana"/>
          <w:sz w:val="24"/>
          <w:szCs w:val="24"/>
          <w:lang w:val="en"/>
        </w:rPr>
        <w:t>30</w:t>
      </w:r>
      <w:r w:rsidR="00254E34" w:rsidRPr="00254E34">
        <w:rPr>
          <w:rFonts w:ascii="Verdana" w:hAnsi="Verdana" w:cs="Verdana"/>
          <w:sz w:val="24"/>
          <w:szCs w:val="24"/>
          <w:vertAlign w:val="superscript"/>
          <w:lang w:val="en"/>
        </w:rPr>
        <w:t>th</w:t>
      </w:r>
      <w:r w:rsidR="00254E34">
        <w:rPr>
          <w:rFonts w:ascii="Verdana" w:hAnsi="Verdana" w:cs="Verdana"/>
          <w:sz w:val="24"/>
          <w:szCs w:val="24"/>
          <w:lang w:val="en"/>
        </w:rPr>
        <w:t xml:space="preserve"> November 2017</w:t>
      </w:r>
      <w:r w:rsidR="00E40CE1">
        <w:rPr>
          <w:rFonts w:ascii="Verdana" w:hAnsi="Verdana" w:cs="Verdana"/>
          <w:b/>
          <w:bCs/>
          <w:sz w:val="24"/>
          <w:szCs w:val="24"/>
          <w:lang w:val="en"/>
        </w:rPr>
        <w:br/>
      </w:r>
    </w:p>
    <w:p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 xml:space="preserve">The policy will be reviewed on: </w:t>
      </w:r>
      <w:r w:rsidR="00C50F70">
        <w:rPr>
          <w:rFonts w:ascii="Verdana" w:hAnsi="Verdana" w:cs="Verdana"/>
          <w:sz w:val="24"/>
          <w:szCs w:val="24"/>
          <w:lang w:val="en"/>
        </w:rPr>
        <w:t>1</w:t>
      </w:r>
      <w:r w:rsidR="00C50F70" w:rsidRPr="00C50F70">
        <w:rPr>
          <w:rFonts w:ascii="Verdana" w:hAnsi="Verdana" w:cs="Verdana"/>
          <w:sz w:val="24"/>
          <w:szCs w:val="24"/>
          <w:vertAlign w:val="superscript"/>
          <w:lang w:val="en"/>
        </w:rPr>
        <w:t>st</w:t>
      </w:r>
      <w:r w:rsidR="00C50F70">
        <w:rPr>
          <w:rFonts w:ascii="Verdana" w:hAnsi="Verdana" w:cs="Verdana"/>
          <w:sz w:val="24"/>
          <w:szCs w:val="24"/>
          <w:lang w:val="en"/>
        </w:rPr>
        <w:t xml:space="preserve"> October 2018</w:t>
      </w:r>
    </w:p>
    <w:p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006B7626">
        <w:rPr>
          <w:rFonts w:ascii="Verdana" w:hAnsi="Verdana" w:cs="Verdana"/>
          <w:sz w:val="24"/>
          <w:szCs w:val="24"/>
          <w:lang w:val="en"/>
        </w:rPr>
        <w:t xml:space="preserve">  Mary Stevenson</w:t>
      </w:r>
      <w:r w:rsidRPr="00D8376E">
        <w:rPr>
          <w:rFonts w:ascii="Verdana" w:hAnsi="Verdana" w:cs="Verdana"/>
          <w:sz w:val="24"/>
          <w:szCs w:val="24"/>
          <w:lang w:val="en"/>
        </w:rPr>
        <w:tab/>
      </w:r>
    </w:p>
    <w:p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6B7626">
        <w:rPr>
          <w:rFonts w:ascii="Verdana" w:hAnsi="Verdana" w:cs="Verdana"/>
          <w:sz w:val="24"/>
          <w:szCs w:val="24"/>
          <w:lang w:val="en"/>
        </w:rPr>
        <w:t xml:space="preserve"> Lisa Michell</w:t>
      </w:r>
    </w:p>
    <w:p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193A96">
        <w:rPr>
          <w:rFonts w:ascii="Verdana" w:hAnsi="Verdana" w:cs="Verdana"/>
          <w:sz w:val="24"/>
          <w:szCs w:val="24"/>
          <w:lang w:val="en"/>
        </w:rPr>
        <w:t xml:space="preserve"> Mary Stevenson</w:t>
      </w:r>
    </w:p>
    <w:p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rsidR="00B1745F" w:rsidRPr="00E40CE1" w:rsidRDefault="00FA145B" w:rsidP="00E40CE1">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193A96">
        <w:rPr>
          <w:rFonts w:ascii="Verdana" w:hAnsi="Verdana" w:cs="Verdana"/>
          <w:sz w:val="24"/>
          <w:szCs w:val="24"/>
          <w:lang w:val="en"/>
        </w:rPr>
        <w:t xml:space="preserve"> Lisa Michell</w:t>
      </w:r>
      <w:r w:rsidR="00E40CE1">
        <w:rPr>
          <w:rFonts w:ascii="Verdana" w:hAnsi="Verdana" w:cs="Verdana"/>
          <w:sz w:val="24"/>
          <w:szCs w:val="24"/>
          <w:lang w:val="en"/>
        </w:rPr>
        <w:br/>
      </w:r>
    </w:p>
    <w:p w:rsidR="00B1745F" w:rsidRPr="00541BD0"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193A96">
        <w:rPr>
          <w:rFonts w:ascii="Verdana" w:hAnsi="Verdana" w:cs="Verdana"/>
          <w:sz w:val="24"/>
          <w:szCs w:val="24"/>
          <w:lang w:val="en"/>
        </w:rPr>
        <w:t xml:space="preserve"> Mary Stevenson</w:t>
      </w:r>
    </w:p>
    <w:p w:rsidR="00541BD0" w:rsidRPr="00D8376E" w:rsidRDefault="00541BD0" w:rsidP="00541BD0">
      <w:pPr>
        <w:tabs>
          <w:tab w:val="left" w:pos="720"/>
        </w:tabs>
        <w:autoSpaceDE w:val="0"/>
        <w:autoSpaceDN w:val="0"/>
        <w:adjustRightInd w:val="0"/>
        <w:spacing w:after="0" w:line="360" w:lineRule="auto"/>
        <w:rPr>
          <w:rFonts w:ascii="Verdana" w:hAnsi="Verdana" w:cs="Verdana"/>
          <w:sz w:val="20"/>
          <w:szCs w:val="20"/>
          <w:lang w:val="en"/>
        </w:rPr>
      </w:pPr>
    </w:p>
    <w:p w:rsidR="00B1745F" w:rsidRPr="00541BD0" w:rsidRDefault="00FA145B" w:rsidP="00541BD0">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541BD0">
        <w:rPr>
          <w:rFonts w:ascii="Verdana" w:hAnsi="Verdana" w:cs="Verdana"/>
          <w:sz w:val="24"/>
          <w:szCs w:val="24"/>
          <w:lang w:val="en"/>
        </w:rPr>
        <w:lastRenderedPageBreak/>
        <w:t xml:space="preserve">The named </w:t>
      </w:r>
      <w:r w:rsidR="00377DF1" w:rsidRPr="00541BD0">
        <w:rPr>
          <w:rFonts w:ascii="Verdana" w:hAnsi="Verdana" w:cs="Verdana"/>
          <w:sz w:val="24"/>
          <w:szCs w:val="24"/>
          <w:lang w:val="en"/>
        </w:rPr>
        <w:t xml:space="preserve">Safeguarding </w:t>
      </w:r>
      <w:r w:rsidR="00C50F70">
        <w:rPr>
          <w:rFonts w:ascii="Verdana" w:hAnsi="Verdana" w:cs="Verdana"/>
          <w:sz w:val="24"/>
          <w:szCs w:val="24"/>
          <w:lang w:val="en"/>
        </w:rPr>
        <w:t>member for the School Monitoring Council</w:t>
      </w:r>
      <w:r w:rsidR="00A27626" w:rsidRPr="00541BD0">
        <w:rPr>
          <w:rFonts w:ascii="Verdana" w:hAnsi="Verdana" w:cs="Verdana"/>
          <w:sz w:val="24"/>
          <w:szCs w:val="24"/>
          <w:lang w:val="en"/>
        </w:rPr>
        <w:t xml:space="preserve"> </w:t>
      </w:r>
      <w:r w:rsidRPr="00541BD0">
        <w:rPr>
          <w:rFonts w:ascii="Verdana" w:hAnsi="Verdana" w:cs="Verdana"/>
          <w:sz w:val="24"/>
          <w:szCs w:val="24"/>
          <w:lang w:val="en"/>
        </w:rPr>
        <w:t xml:space="preserve">is: </w:t>
      </w:r>
    </w:p>
    <w:p w:rsidR="00B1745F" w:rsidRPr="00D8376E" w:rsidRDefault="00F76A1A" w:rsidP="00B1745F">
      <w:pPr>
        <w:pStyle w:val="ListParagraph"/>
        <w:rPr>
          <w:rFonts w:ascii="Verdana" w:hAnsi="Verdana" w:cs="Verdana"/>
          <w:sz w:val="20"/>
          <w:szCs w:val="20"/>
          <w:lang w:val="en"/>
        </w:rPr>
      </w:pPr>
      <w:r>
        <w:rPr>
          <w:rFonts w:ascii="Verdana" w:hAnsi="Verdana" w:cs="Verdana"/>
          <w:sz w:val="20"/>
          <w:szCs w:val="20"/>
          <w:lang w:val="en"/>
        </w:rPr>
        <w:t>TBA</w:t>
      </w:r>
    </w:p>
    <w:p w:rsidR="00A27626" w:rsidRDefault="00B1745F" w:rsidP="00B1745F">
      <w:pPr>
        <w:tabs>
          <w:tab w:val="left" w:pos="720"/>
        </w:tabs>
        <w:autoSpaceDE w:val="0"/>
        <w:autoSpaceDN w:val="0"/>
        <w:adjustRightInd w:val="0"/>
        <w:spacing w:after="0" w:line="360" w:lineRule="auto"/>
        <w:rPr>
          <w:rFonts w:ascii="Verdana" w:hAnsi="Verdana" w:cs="Verdana"/>
          <w:b/>
          <w:color w:val="00B050"/>
          <w:sz w:val="20"/>
          <w:szCs w:val="20"/>
          <w:lang w:val="en"/>
        </w:rPr>
      </w:pPr>
      <w:r w:rsidRPr="00905E28">
        <w:rPr>
          <w:rFonts w:ascii="Verdana" w:hAnsi="Verdana" w:cs="Verdana"/>
          <w:sz w:val="20"/>
          <w:szCs w:val="20"/>
          <w:lang w:val="en"/>
        </w:rPr>
        <w:t>T</w:t>
      </w:r>
      <w:r w:rsidR="00A27626" w:rsidRPr="00905E28">
        <w:rPr>
          <w:rFonts w:ascii="Verdana" w:hAnsi="Verdana" w:cs="Verdana"/>
          <w:sz w:val="20"/>
          <w:szCs w:val="20"/>
          <w:lang w:val="en"/>
        </w:rPr>
        <w:t>his policy is based on the template sent to schools by CAPH (Cornwall Association of Primary Heads) in November 201</w:t>
      </w:r>
      <w:r w:rsidR="00A27626" w:rsidRPr="00193A96">
        <w:rPr>
          <w:rFonts w:ascii="Verdana" w:hAnsi="Verdana" w:cs="Verdana"/>
          <w:sz w:val="20"/>
          <w:szCs w:val="20"/>
          <w:lang w:val="en"/>
        </w:rPr>
        <w:t xml:space="preserve">6. </w:t>
      </w:r>
      <w:r w:rsidR="009D5DAA" w:rsidRPr="00193A96">
        <w:rPr>
          <w:rFonts w:ascii="Verdana" w:hAnsi="Verdana" w:cs="Verdana"/>
          <w:sz w:val="20"/>
          <w:szCs w:val="20"/>
          <w:lang w:val="en"/>
        </w:rPr>
        <w:t>(Revised September 2017)</w:t>
      </w:r>
      <w:r w:rsidR="00A27626" w:rsidRPr="00193A96">
        <w:rPr>
          <w:rFonts w:ascii="Verdana" w:hAnsi="Verdana" w:cs="Verdana"/>
          <w:sz w:val="20"/>
          <w:szCs w:val="20"/>
          <w:lang w:val="en"/>
        </w:rPr>
        <w:t xml:space="preserve"> It was written on behalf of CAPH by Helen Trelease (Independent Safeguarding Trainer and Advisor).</w:t>
      </w:r>
      <w:r w:rsidR="006C16E2" w:rsidRPr="00193A96">
        <w:rPr>
          <w:rFonts w:ascii="Verdana" w:hAnsi="Verdana" w:cs="Verdana"/>
          <w:sz w:val="20"/>
          <w:szCs w:val="20"/>
          <w:lang w:val="en"/>
        </w:rPr>
        <w:t xml:space="preserve">  </w:t>
      </w:r>
      <w:r w:rsidR="009D5DAA" w:rsidRPr="00193A96">
        <w:rPr>
          <w:rFonts w:ascii="Verdana" w:hAnsi="Verdana" w:cs="Verdana"/>
          <w:b/>
          <w:sz w:val="20"/>
          <w:szCs w:val="20"/>
          <w:lang w:val="en"/>
        </w:rPr>
        <w:t>Revision date September 2018</w:t>
      </w:r>
      <w:r w:rsidR="00A27626" w:rsidRPr="00193A96">
        <w:rPr>
          <w:rFonts w:ascii="Verdana" w:hAnsi="Verdana" w:cs="Verdana"/>
          <w:b/>
          <w:sz w:val="20"/>
          <w:szCs w:val="20"/>
          <w:lang w:val="en"/>
        </w:rPr>
        <w:t>.</w:t>
      </w:r>
    </w:p>
    <w:p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rsidR="00E27137" w:rsidRPr="00D8376E" w:rsidRDefault="00E27137" w:rsidP="00E27137">
      <w:pPr>
        <w:autoSpaceDE w:val="0"/>
        <w:autoSpaceDN w:val="0"/>
        <w:adjustRightInd w:val="0"/>
        <w:spacing w:after="0" w:line="240" w:lineRule="auto"/>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rsidR="00BC6920" w:rsidRPr="00D8376E" w:rsidRDefault="00FA145B" w:rsidP="00734133">
      <w:pPr>
        <w:autoSpaceDE w:val="0"/>
        <w:autoSpaceDN w:val="0"/>
        <w:adjustRightInd w:val="0"/>
        <w:spacing w:before="100" w:beforeAutospacing="1" w:after="100" w:afterAutospacing="1" w:line="240" w:lineRule="auto"/>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1.2 Meeting your communication needs</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1.3 Terminology</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1.4 Acronyms</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1.5 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2.1 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4.1 Physical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4.3 Sexual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4.4 Neglect</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4.5 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8D28D1"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11</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5.1 General Principles</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5.2 If the DSL/DDSL are not available</w:t>
      </w:r>
    </w:p>
    <w:p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5.3 Contact MARU</w:t>
      </w:r>
    </w:p>
    <w:p w:rsidR="008D28D1" w:rsidRPr="00193A96"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193A96">
        <w:rPr>
          <w:rFonts w:ascii="Verdana" w:hAnsi="Verdana" w:cs="Arial"/>
          <w:sz w:val="20"/>
          <w:szCs w:val="20"/>
          <w:lang w:val="en"/>
        </w:rPr>
        <w:t>5.4 Making a referral in writing</w:t>
      </w:r>
    </w:p>
    <w:p w:rsidR="008D28D1" w:rsidRPr="00193A96"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193A96">
        <w:rPr>
          <w:rFonts w:ascii="Verdana" w:hAnsi="Verdana" w:cs="Arial"/>
          <w:b/>
          <w:sz w:val="20"/>
          <w:szCs w:val="20"/>
          <w:lang w:val="en"/>
        </w:rPr>
        <w:t>5.5 Informing Parents</w:t>
      </w:r>
    </w:p>
    <w:p w:rsidR="008D28D1" w:rsidRPr="00193A96"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193A96">
        <w:rPr>
          <w:rFonts w:ascii="Verdana" w:hAnsi="Verdana" w:cs="Arial"/>
          <w:sz w:val="20"/>
          <w:szCs w:val="20"/>
          <w:lang w:val="en"/>
        </w:rPr>
        <w:t>5.6 Resolution of Professional Differences</w:t>
      </w:r>
    </w:p>
    <w:p w:rsidR="008D28D1" w:rsidRPr="00193A96"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193A96">
        <w:rPr>
          <w:rFonts w:ascii="Verdana" w:hAnsi="Verdana" w:cs="Arial"/>
          <w:sz w:val="20"/>
          <w:szCs w:val="20"/>
          <w:lang w:val="en"/>
        </w:rPr>
        <w:t>5.7 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 Child Sexual Exploitation (CSE)</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6.2 Radicalisation/PREVENT</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6.3 Female Genital Mutilation (FGM)</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6.4 Peer on Peer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6.5 Special educational Needs and Disabilities </w:t>
      </w:r>
    </w:p>
    <w:p w:rsidR="00FA145B" w:rsidRPr="00D8376E" w:rsidRDefault="00DA2F66" w:rsidP="005940D3">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6.6 Online </w:t>
      </w:r>
      <w:r w:rsidR="00B44F7B">
        <w:rPr>
          <w:rFonts w:ascii="Verdana" w:hAnsi="Verdana" w:cs="Arial"/>
          <w:sz w:val="20"/>
          <w:szCs w:val="20"/>
          <w:lang w:val="en"/>
        </w:rPr>
        <w:t xml:space="preserve">Safety </w:t>
      </w:r>
      <w:r w:rsidR="00B44F7B" w:rsidRPr="00D8376E">
        <w:rPr>
          <w:rFonts w:ascii="Verdana" w:hAnsi="Verdana" w:cs="Arial"/>
          <w:sz w:val="20"/>
          <w:szCs w:val="20"/>
          <w:lang w:val="en"/>
        </w:rPr>
        <w:t>including</w:t>
      </w:r>
      <w:r w:rsidR="00FA145B" w:rsidRPr="00D8376E">
        <w:rPr>
          <w:rFonts w:ascii="Verdana" w:hAnsi="Verdana" w:cs="Arial"/>
          <w:sz w:val="20"/>
          <w:szCs w:val="20"/>
          <w:lang w:val="en"/>
        </w:rPr>
        <w:t xml:space="preserve"> filtering</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6.7 Domestic Abuse</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6.8 Children Missing Education</w:t>
      </w:r>
    </w:p>
    <w:p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lastRenderedPageBreak/>
        <w:t>6.9 Looked after Children</w:t>
      </w:r>
    </w:p>
    <w:p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6.10 Young Carers</w:t>
      </w:r>
    </w:p>
    <w:p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6.11 Forced Marriage</w:t>
      </w:r>
    </w:p>
    <w:p w:rsidR="00377DF1" w:rsidRPr="00193A96" w:rsidRDefault="00377DF1" w:rsidP="005940D3">
      <w:pPr>
        <w:autoSpaceDE w:val="0"/>
        <w:autoSpaceDN w:val="0"/>
        <w:adjustRightInd w:val="0"/>
        <w:spacing w:after="0" w:line="240" w:lineRule="auto"/>
        <w:ind w:left="720"/>
        <w:rPr>
          <w:rFonts w:ascii="Verdana" w:hAnsi="Verdana" w:cs="Arial"/>
          <w:sz w:val="20"/>
          <w:szCs w:val="20"/>
          <w:lang w:val="en"/>
        </w:rPr>
      </w:pPr>
      <w:r w:rsidRPr="00193A96">
        <w:rPr>
          <w:rFonts w:ascii="Verdana" w:hAnsi="Verdana" w:cs="Arial"/>
          <w:sz w:val="20"/>
          <w:szCs w:val="20"/>
          <w:lang w:val="en"/>
        </w:rPr>
        <w:t>6.12 Private Fostering</w:t>
      </w:r>
    </w:p>
    <w:p w:rsidR="008E31BF" w:rsidRPr="00193A96" w:rsidRDefault="008E31BF" w:rsidP="005940D3">
      <w:pPr>
        <w:autoSpaceDE w:val="0"/>
        <w:autoSpaceDN w:val="0"/>
        <w:adjustRightInd w:val="0"/>
        <w:spacing w:after="0" w:line="240" w:lineRule="auto"/>
        <w:ind w:left="720"/>
        <w:rPr>
          <w:rFonts w:ascii="Verdana" w:hAnsi="Verdana" w:cs="Arial"/>
          <w:b/>
          <w:sz w:val="20"/>
          <w:szCs w:val="20"/>
          <w:lang w:val="en"/>
        </w:rPr>
      </w:pPr>
      <w:r w:rsidRPr="00193A96">
        <w:rPr>
          <w:rFonts w:ascii="Verdana" w:hAnsi="Verdana" w:cs="Arial"/>
          <w:b/>
          <w:sz w:val="20"/>
          <w:szCs w:val="20"/>
          <w:lang w:val="en"/>
        </w:rPr>
        <w:t>6.13 Modern Slavery &amp; Human Trafficking</w:t>
      </w:r>
    </w:p>
    <w:p w:rsidR="008E31BF" w:rsidRPr="00193A96" w:rsidRDefault="008E31BF" w:rsidP="005940D3">
      <w:pPr>
        <w:autoSpaceDE w:val="0"/>
        <w:autoSpaceDN w:val="0"/>
        <w:adjustRightInd w:val="0"/>
        <w:spacing w:after="0" w:line="240" w:lineRule="auto"/>
        <w:ind w:left="720"/>
        <w:rPr>
          <w:rFonts w:ascii="Verdana" w:hAnsi="Verdana" w:cs="Arial"/>
          <w:b/>
          <w:sz w:val="20"/>
          <w:szCs w:val="20"/>
          <w:lang w:val="en"/>
        </w:rPr>
      </w:pPr>
      <w:r w:rsidRPr="00193A96">
        <w:rPr>
          <w:rFonts w:ascii="Verdana" w:hAnsi="Verdana" w:cs="Arial"/>
          <w:b/>
          <w:sz w:val="20"/>
          <w:szCs w:val="20"/>
          <w:lang w:val="en"/>
        </w:rPr>
        <w:t>6.14 Special Circumstances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21</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2</w:t>
      </w:r>
    </w:p>
    <w:p w:rsidR="00B21965" w:rsidRPr="00D8376E" w:rsidRDefault="00B21965"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3</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4</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5</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7292A" w:rsidRPr="00D8376E" w:rsidRDefault="00F7292A" w:rsidP="00FA145B">
      <w:pPr>
        <w:autoSpaceDE w:val="0"/>
        <w:autoSpaceDN w:val="0"/>
        <w:adjustRightInd w:val="0"/>
        <w:spacing w:after="0" w:line="240" w:lineRule="auto"/>
        <w:rPr>
          <w:rFonts w:ascii="Verdana" w:hAnsi="Verdana" w:cs="Arial"/>
          <w:sz w:val="20"/>
          <w:szCs w:val="20"/>
          <w:lang w:val="en"/>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26</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C87332" w:rsidRPr="00D8376E">
        <w:rPr>
          <w:rFonts w:ascii="Verdana" w:hAnsi="Verdana" w:cs="Arial"/>
          <w:sz w:val="20"/>
          <w:szCs w:val="20"/>
          <w:lang w:val="en"/>
        </w:rPr>
        <w:t>2</w:t>
      </w:r>
      <w:r w:rsidR="008E31BF">
        <w:rPr>
          <w:rFonts w:ascii="Verdana" w:hAnsi="Verdana" w:cs="Arial"/>
          <w:sz w:val="20"/>
          <w:szCs w:val="20"/>
          <w:lang w:val="en"/>
        </w:rPr>
        <w:t>9</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30</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31</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8E31BF">
        <w:rPr>
          <w:rFonts w:ascii="Verdana" w:hAnsi="Verdana" w:cs="Arial"/>
          <w:sz w:val="20"/>
          <w:szCs w:val="20"/>
          <w:lang w:val="en"/>
        </w:rPr>
        <w:t>4</w:t>
      </w:r>
    </w:p>
    <w:p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rsidR="00FA145B"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rsidR="00984BA2"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rsidR="00FA145B" w:rsidRPr="00984BA2" w:rsidRDefault="00FA145B" w:rsidP="005940D3">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carers through the schools website and a hard copy will be available </w:t>
      </w:r>
      <w:bookmarkStart w:id="0" w:name="_GoBack"/>
      <w:r w:rsidR="00152BAE" w:rsidRPr="00152BAE">
        <w:rPr>
          <w:rFonts w:ascii="Verdana" w:hAnsi="Verdana" w:cs="Verdana"/>
          <w:sz w:val="20"/>
          <w:szCs w:val="20"/>
          <w:lang w:val="en"/>
        </w:rPr>
        <w:t>on request.</w:t>
      </w:r>
      <w:bookmarkEnd w:id="0"/>
    </w:p>
    <w:p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rsidR="00FA145B" w:rsidRPr="006C16E2" w:rsidRDefault="00FA145B" w:rsidP="00914DE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E40CE1">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–Designated Safeguarding Lead</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DDSL – Deputy Designated Safeguarding Lead</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MARU – Multi Agency Referral Unit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–Child Sexual Exploitation</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–Female Genital Mutilation</w:t>
      </w:r>
    </w:p>
    <w:p w:rsidR="00FA145B"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KCSIE –Keeping Children Safe in Education (Revised September 5</w:t>
      </w:r>
      <w:r w:rsidRPr="00D8376E">
        <w:rPr>
          <w:rFonts w:ascii="Verdana" w:hAnsi="Verdana" w:cs="Verdana"/>
          <w:sz w:val="20"/>
          <w:szCs w:val="20"/>
          <w:vertAlign w:val="superscript"/>
          <w:lang w:val="en"/>
        </w:rPr>
        <w:t>th</w:t>
      </w:r>
      <w:r w:rsidRPr="00D8376E">
        <w:rPr>
          <w:rFonts w:ascii="Verdana" w:hAnsi="Verdana" w:cs="Verdana"/>
          <w:sz w:val="20"/>
          <w:szCs w:val="20"/>
          <w:lang w:val="en"/>
        </w:rPr>
        <w:t xml:space="preserve"> 2016)</w:t>
      </w:r>
    </w:p>
    <w:p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rsidR="00FA1406" w:rsidRPr="00EC5B77" w:rsidRDefault="00FA1406" w:rsidP="00FA145B">
      <w:pPr>
        <w:autoSpaceDE w:val="0"/>
        <w:autoSpaceDN w:val="0"/>
        <w:adjustRightInd w:val="0"/>
        <w:rPr>
          <w:rFonts w:ascii="Verdana" w:hAnsi="Verdana" w:cs="Verdana"/>
          <w:sz w:val="20"/>
          <w:szCs w:val="20"/>
          <w:lang w:val="en"/>
        </w:rPr>
      </w:pPr>
      <w:r w:rsidRPr="00EC5B77">
        <w:rPr>
          <w:rFonts w:ascii="Verdana" w:hAnsi="Verdana" w:cs="Verdana"/>
          <w:sz w:val="20"/>
          <w:szCs w:val="20"/>
          <w:lang w:val="en"/>
        </w:rPr>
        <w:t>LADO – Local Authority Designated Officer</w:t>
      </w:r>
    </w:p>
    <w:p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rsidR="00FA145B" w:rsidRPr="00D8376E" w:rsidRDefault="00FA145B" w:rsidP="00FA145B">
      <w:pPr>
        <w:autoSpaceDE w:val="0"/>
        <w:autoSpaceDN w:val="0"/>
        <w:adjustRightInd w:val="0"/>
        <w:spacing w:line="288" w:lineRule="atLeast"/>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Working Together to Safeguard Children’ (2013) </w:t>
      </w:r>
      <w:r w:rsidRPr="00905E28">
        <w:rPr>
          <w:rFonts w:ascii="Verdana" w:hAnsi="Verdana" w:cs="Verdana"/>
          <w:sz w:val="20"/>
          <w:szCs w:val="20"/>
          <w:lang w:val="en"/>
        </w:rPr>
        <w:t xml:space="preserve">pending revisions for 2015, </w:t>
      </w:r>
      <w:r w:rsidRPr="00D8376E">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10" w:history="1">
        <w:r w:rsidRPr="00D8376E">
          <w:rPr>
            <w:rFonts w:ascii="Verdana" w:hAnsi="Verdana" w:cs="Verdana"/>
            <w:bCs/>
            <w:color w:val="0000FF"/>
            <w:sz w:val="20"/>
            <w:szCs w:val="20"/>
            <w:u w:val="single"/>
            <w:lang w:val="en"/>
          </w:rPr>
          <w:t>http://www.workingtogetheronline.co.uk/index.html</w:t>
        </w:r>
      </w:hyperlink>
    </w:p>
    <w:p w:rsidR="00446A2D" w:rsidRPr="00D8376E" w:rsidRDefault="00446A2D" w:rsidP="00446A2D">
      <w:pPr>
        <w:autoSpaceDE w:val="0"/>
        <w:autoSpaceDN w:val="0"/>
        <w:adjustRightInd w:val="0"/>
        <w:spacing w:after="100" w:line="288" w:lineRule="atLeast"/>
        <w:rPr>
          <w:rFonts w:ascii="Verdana" w:hAnsi="Verdana" w:cs="Calibri"/>
          <w:color w:val="000000"/>
          <w:sz w:val="24"/>
          <w:szCs w:val="24"/>
          <w:lang w:val="en"/>
        </w:rPr>
      </w:pPr>
    </w:p>
    <w:p w:rsidR="00FA145B" w:rsidRPr="00D8376E" w:rsidRDefault="00FA145B" w:rsidP="00446A2D">
      <w:pPr>
        <w:autoSpaceDE w:val="0"/>
        <w:autoSpaceDN w:val="0"/>
        <w:adjustRightInd w:val="0"/>
        <w:spacing w:line="288" w:lineRule="atLeast"/>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1" w:history="1">
        <w:r w:rsidRPr="00D8376E">
          <w:rPr>
            <w:rFonts w:ascii="Verdana" w:hAnsi="Verdana" w:cs="Verdana"/>
            <w:color w:val="0000FF"/>
            <w:sz w:val="20"/>
            <w:szCs w:val="20"/>
            <w:u w:val="single"/>
            <w:lang w:val="en"/>
          </w:rPr>
          <w:t>https://www.gov.uk/government/publications/keeping-children-safe-in-education--2</w:t>
        </w:r>
      </w:hyperlink>
    </w:p>
    <w:p w:rsidR="00D8376E" w:rsidRP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2" w:history="1">
        <w:r w:rsidRPr="00D8376E">
          <w:rPr>
            <w:rFonts w:ascii="Verdana" w:hAnsi="Verdana" w:cs="Verdana"/>
            <w:color w:val="0000FF"/>
            <w:sz w:val="20"/>
            <w:szCs w:val="20"/>
            <w:u w:val="single"/>
            <w:lang w:val="en"/>
          </w:rPr>
          <w:t>https://www.gov.uk/government/uploads/system/uploads/attachment_data/file/419604/What_to_do_if_you_re_worried_a_child_is_being_abused.pdf</w:t>
        </w:r>
      </w:hyperlink>
    </w:p>
    <w:p w:rsidR="00D8376E" w:rsidRPr="00D8376E" w:rsidRDefault="00D8376E"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Carers”. March 2015. The guidance is available via the following link: </w:t>
      </w:r>
      <w:r w:rsidR="00555627">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rsidR="00446A2D" w:rsidRPr="00555627"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555627">
        <w:rPr>
          <w:rFonts w:ascii="Verdana" w:hAnsi="Verdana" w:cs="Verdana"/>
          <w:color w:val="000000"/>
          <w:sz w:val="20"/>
          <w:szCs w:val="20"/>
          <w:lang w:val="en"/>
        </w:rPr>
        <w:t>ailable via the following link:</w:t>
      </w:r>
      <w:r w:rsidR="00555627">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rsidR="00F704C1" w:rsidRPr="005940D3" w:rsidRDefault="00FA145B" w:rsidP="005940D3">
      <w:pPr>
        <w:autoSpaceDE w:val="0"/>
        <w:autoSpaceDN w:val="0"/>
        <w:adjustRightInd w:val="0"/>
        <w:spacing w:before="100" w:after="100" w:line="288" w:lineRule="atLeast"/>
        <w:rPr>
          <w:rFonts w:ascii="Verdana" w:hAnsi="Verdana" w:cs="Trebuchet MS"/>
          <w:color w:val="000000"/>
          <w:sz w:val="20"/>
          <w:szCs w:val="24"/>
          <w:lang w:val="en"/>
        </w:rPr>
      </w:pPr>
      <w:r w:rsidRPr="005940D3">
        <w:rPr>
          <w:rFonts w:ascii="Verdana" w:hAnsi="Verdana" w:cs="Trebuchet MS"/>
          <w:color w:val="000000"/>
          <w:sz w:val="20"/>
          <w:szCs w:val="24"/>
          <w:lang w:val="en"/>
        </w:rPr>
        <w:t>Children Missing Education- Statutory guidance for local authorities. September 2016. The guidance is ava</w:t>
      </w:r>
      <w:r w:rsidR="00555627" w:rsidRPr="005940D3">
        <w:rPr>
          <w:rFonts w:ascii="Verdana" w:hAnsi="Verdana" w:cs="Trebuchet MS"/>
          <w:color w:val="000000"/>
          <w:sz w:val="20"/>
          <w:szCs w:val="24"/>
          <w:lang w:val="en"/>
        </w:rPr>
        <w:t xml:space="preserve">ilable via the following link: </w:t>
      </w:r>
    </w:p>
    <w:p w:rsidR="00984BA2" w:rsidRDefault="00152BAE" w:rsidP="00FA145B">
      <w:pPr>
        <w:autoSpaceDE w:val="0"/>
        <w:autoSpaceDN w:val="0"/>
        <w:adjustRightInd w:val="0"/>
        <w:rPr>
          <w:rFonts w:ascii="Verdana" w:hAnsi="Verdana" w:cs="Verdana"/>
          <w:color w:val="0000FF"/>
          <w:sz w:val="20"/>
          <w:szCs w:val="20"/>
          <w:u w:val="single"/>
          <w:lang w:val="en"/>
        </w:rPr>
      </w:pPr>
      <w:hyperlink r:id="rId16"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sidR="00984BA2">
        <w:rPr>
          <w:rStyle w:val="Hyperlink"/>
          <w:rFonts w:ascii="Verdana" w:hAnsi="Verdana" w:cs="Verdana"/>
          <w:sz w:val="20"/>
          <w:szCs w:val="20"/>
          <w:lang w:val="en"/>
        </w:rPr>
        <w:br/>
      </w:r>
    </w:p>
    <w:p w:rsidR="00ED66F4" w:rsidRDefault="00C444B8" w:rsidP="00F906A4">
      <w:pPr>
        <w:autoSpaceDE w:val="0"/>
        <w:autoSpaceDN w:val="0"/>
        <w:adjustRightInd w:val="0"/>
        <w:rPr>
          <w:rStyle w:val="Hyperlink"/>
          <w:rFonts w:ascii="Verdana" w:hAnsi="Verdana" w:cs="Verdana"/>
          <w:sz w:val="20"/>
          <w:szCs w:val="20"/>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555627">
        <w:rPr>
          <w:rFonts w:ascii="Verdana" w:hAnsi="Verdana" w:cs="Verdana"/>
          <w:color w:val="0000FF"/>
          <w:sz w:val="20"/>
          <w:szCs w:val="20"/>
          <w:u w:val="single"/>
          <w:lang w:val="en"/>
        </w:rPr>
        <w:br/>
      </w:r>
      <w:hyperlink r:id="rId17"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rsidR="00D86A4E" w:rsidRPr="00193A96" w:rsidRDefault="00FA145B" w:rsidP="00F906A4">
      <w:pPr>
        <w:autoSpaceDE w:val="0"/>
        <w:autoSpaceDN w:val="0"/>
        <w:adjustRightInd w:val="0"/>
        <w:rPr>
          <w:rStyle w:val="Hyperlink"/>
          <w:rFonts w:ascii="Verdana" w:hAnsi="Verdana" w:cs="Calibri"/>
          <w:color w:val="auto"/>
          <w:sz w:val="20"/>
          <w:szCs w:val="20"/>
          <w:u w:val="none"/>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555627">
        <w:rPr>
          <w:rFonts w:ascii="Verdana" w:hAnsi="Verdana" w:cs="Calibri"/>
          <w:sz w:val="20"/>
          <w:szCs w:val="20"/>
          <w:lang w:val="en"/>
        </w:rPr>
        <w:t>lowing link:</w:t>
      </w:r>
      <w:r w:rsidR="00984BA2">
        <w:rPr>
          <w:rFonts w:ascii="Verdana" w:hAnsi="Verdana" w:cs="Calibri"/>
          <w:sz w:val="20"/>
          <w:szCs w:val="20"/>
          <w:lang w:val="en"/>
        </w:rPr>
        <w:br/>
      </w:r>
      <w:hyperlink r:id="rId18" w:history="1">
        <w:r w:rsidR="00984BA2" w:rsidRPr="00193A96">
          <w:rPr>
            <w:rStyle w:val="Hyperlink"/>
            <w:rFonts w:ascii="Verdana" w:hAnsi="Verdana" w:cs="Calibri"/>
            <w:color w:val="auto"/>
            <w:sz w:val="20"/>
            <w:szCs w:val="20"/>
            <w:lang w:val="en"/>
          </w:rPr>
          <w:t>http://www.safechildren-cios.co.uk/health-and-social-care/childrens-services/cornwall-and-isles-of-scilly-safeguarding-children-partnership/safeguarding-topics/child-sexual-exploitation-and-missing-children/</w:t>
        </w:r>
      </w:hyperlink>
      <w:r w:rsidR="00984BA2" w:rsidRPr="00193A96">
        <w:rPr>
          <w:rFonts w:ascii="Verdana" w:hAnsi="Verdana" w:cs="Calibri"/>
          <w:sz w:val="20"/>
          <w:szCs w:val="20"/>
          <w:lang w:val="en"/>
        </w:rPr>
        <w:t xml:space="preserve"> </w:t>
      </w:r>
      <w:r w:rsidR="00555627" w:rsidRPr="00193A96">
        <w:rPr>
          <w:rFonts w:ascii="Verdana" w:hAnsi="Verdana" w:cs="Calibri"/>
          <w:sz w:val="20"/>
          <w:szCs w:val="20"/>
          <w:lang w:val="en"/>
        </w:rPr>
        <w:br/>
      </w:r>
    </w:p>
    <w:p w:rsidR="00555627" w:rsidRPr="00193A96" w:rsidRDefault="00DA2F66" w:rsidP="005940D3">
      <w:pPr>
        <w:autoSpaceDE w:val="0"/>
        <w:autoSpaceDN w:val="0"/>
        <w:adjustRightInd w:val="0"/>
        <w:rPr>
          <w:rFonts w:ascii="Verdana" w:hAnsi="Verdana" w:cs="Calibri"/>
          <w:sz w:val="20"/>
          <w:szCs w:val="20"/>
          <w:u w:val="single"/>
          <w:lang w:val="en"/>
        </w:rPr>
      </w:pPr>
      <w:r w:rsidRPr="00193A96">
        <w:rPr>
          <w:rStyle w:val="Hyperlink"/>
          <w:rFonts w:ascii="Verdana" w:hAnsi="Verdana" w:cs="Calibri"/>
          <w:b/>
          <w:color w:val="auto"/>
          <w:sz w:val="20"/>
          <w:szCs w:val="20"/>
          <w:lang w:val="en"/>
        </w:rPr>
        <w:t>Child Sexual Exploitation Definition and a guide for Practitioners D</w:t>
      </w:r>
      <w:r w:rsidR="00ED4307" w:rsidRPr="00193A96">
        <w:rPr>
          <w:rStyle w:val="Hyperlink"/>
          <w:rFonts w:ascii="Verdana" w:hAnsi="Verdana" w:cs="Calibri"/>
          <w:b/>
          <w:color w:val="auto"/>
          <w:sz w:val="20"/>
          <w:szCs w:val="20"/>
          <w:lang w:val="en"/>
        </w:rPr>
        <w:t>f</w:t>
      </w:r>
      <w:r w:rsidRPr="00193A96">
        <w:rPr>
          <w:rStyle w:val="Hyperlink"/>
          <w:rFonts w:ascii="Verdana" w:hAnsi="Verdana" w:cs="Calibri"/>
          <w:b/>
          <w:color w:val="auto"/>
          <w:sz w:val="20"/>
          <w:szCs w:val="20"/>
          <w:lang w:val="en"/>
        </w:rPr>
        <w:t>E February 2017</w:t>
      </w:r>
      <w:r w:rsidR="00555627" w:rsidRPr="00193A96">
        <w:rPr>
          <w:rStyle w:val="Hyperlink"/>
          <w:rFonts w:ascii="Verdana" w:hAnsi="Verdana" w:cs="Calibri"/>
          <w:b/>
          <w:color w:val="auto"/>
          <w:sz w:val="20"/>
          <w:szCs w:val="20"/>
          <w:lang w:val="en"/>
        </w:rPr>
        <w:br/>
      </w:r>
      <w:hyperlink r:id="rId19" w:history="1">
        <w:r w:rsidR="003A043C" w:rsidRPr="00193A96">
          <w:rPr>
            <w:rStyle w:val="Hyperlink"/>
            <w:rFonts w:ascii="Verdana" w:hAnsi="Verdana" w:cs="Calibri"/>
            <w:color w:val="auto"/>
            <w:sz w:val="20"/>
            <w:szCs w:val="20"/>
            <w:lang w:val="en"/>
          </w:rPr>
          <w:t>https://www.gov.uk/government/uploads/system/uploads/attachment_data/file/591903/CSE_Guidance_Core_Document_13.02.2017.pdf</w:t>
        </w:r>
      </w:hyperlink>
      <w:r w:rsidR="003A043C" w:rsidRPr="00193A96">
        <w:rPr>
          <w:rFonts w:ascii="Verdana" w:hAnsi="Verdana" w:cs="Calibri"/>
          <w:sz w:val="20"/>
          <w:szCs w:val="20"/>
          <w:lang w:val="en"/>
        </w:rPr>
        <w:t xml:space="preserve"> </w:t>
      </w:r>
    </w:p>
    <w:p w:rsidR="0003247F" w:rsidRPr="00D8376E" w:rsidRDefault="00F906A4" w:rsidP="005940D3">
      <w:pPr>
        <w:autoSpaceDE w:val="0"/>
        <w:autoSpaceDN w:val="0"/>
        <w:adjustRightInd w:val="0"/>
        <w:spacing w:before="100" w:after="100" w:line="288" w:lineRule="atLeast"/>
        <w:rPr>
          <w:rFonts w:ascii="Verdana" w:hAnsi="Verdana" w:cs="Calibri"/>
          <w:sz w:val="20"/>
          <w:szCs w:val="20"/>
          <w:lang w:val="en"/>
        </w:rPr>
      </w:pPr>
      <w:r w:rsidRPr="00D8376E">
        <w:rPr>
          <w:rFonts w:ascii="Verdana" w:hAnsi="Verdana" w:cs="Verdana"/>
          <w:color w:val="000000"/>
          <w:sz w:val="20"/>
          <w:szCs w:val="20"/>
          <w:lang w:val="en"/>
        </w:rPr>
        <w:lastRenderedPageBreak/>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20" w:history="1">
        <w:r w:rsidRPr="0003247F">
          <w:rPr>
            <w:rStyle w:val="Hyperlink"/>
            <w:rFonts w:ascii="Verdana" w:hAnsi="Verdana" w:cs="Calibri"/>
            <w:sz w:val="20"/>
            <w:szCs w:val="20"/>
            <w:lang w:val="en"/>
          </w:rPr>
          <w:t>http://www.saferrecruitmentconsortium.org/GSWP%20Oct%202015.pdf</w:t>
        </w:r>
      </w:hyperlink>
      <w:r w:rsidR="00984BA2">
        <w:rPr>
          <w:rFonts w:ascii="Verdana" w:hAnsi="Verdana" w:cs="Calibri"/>
          <w:sz w:val="20"/>
          <w:szCs w:val="20"/>
          <w:lang w:val="en"/>
        </w:rPr>
        <w:br/>
      </w:r>
      <w:r w:rsidR="00984BA2">
        <w:rPr>
          <w:rFonts w:ascii="Verdana" w:hAnsi="Verdana" w:cs="Calibri"/>
          <w:sz w:val="20"/>
          <w:szCs w:val="20"/>
          <w:lang w:val="en"/>
        </w:rPr>
        <w:br/>
      </w:r>
      <w:r w:rsidR="00C444B8" w:rsidRPr="00D8376E">
        <w:rPr>
          <w:rFonts w:ascii="Verdana" w:hAnsi="Verdana" w:cs="Calibri"/>
          <w:sz w:val="20"/>
          <w:szCs w:val="20"/>
          <w:lang w:val="en"/>
        </w:rPr>
        <w:t>Additional inf</w:t>
      </w:r>
      <w:r w:rsidR="007D18C0">
        <w:rPr>
          <w:rFonts w:ascii="Verdana" w:hAnsi="Verdana" w:cs="Calibri"/>
          <w:sz w:val="20"/>
          <w:szCs w:val="20"/>
          <w:lang w:val="en"/>
        </w:rPr>
        <w:t xml:space="preserve">ormation has been included from </w:t>
      </w:r>
      <w:r w:rsidR="00C444B8" w:rsidRPr="00D8376E">
        <w:rPr>
          <w:rFonts w:ascii="Verdana" w:hAnsi="Verdana" w:cs="Calibri"/>
          <w:sz w:val="20"/>
          <w:szCs w:val="20"/>
          <w:lang w:val="en"/>
        </w:rPr>
        <w:t>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1"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Scilly Safeguarding Children Board </w:t>
      </w:r>
      <w:hyperlink r:id="rId22"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rsidR="00FA145B" w:rsidRPr="00193A96" w:rsidRDefault="00FA145B" w:rsidP="00FA145B">
      <w:pPr>
        <w:autoSpaceDE w:val="0"/>
        <w:autoSpaceDN w:val="0"/>
        <w:adjustRightInd w:val="0"/>
        <w:spacing w:line="288" w:lineRule="atLeast"/>
        <w:rPr>
          <w:rFonts w:ascii="Verdana" w:hAnsi="Verdana" w:cs="Calibri"/>
          <w:sz w:val="20"/>
          <w:szCs w:val="20"/>
          <w:lang w:val="en"/>
        </w:rPr>
      </w:pPr>
      <w:r w:rsidRPr="00D8376E">
        <w:rPr>
          <w:rFonts w:ascii="Verdana" w:hAnsi="Verdana" w:cs="Calibri"/>
          <w:color w:val="000000"/>
          <w:sz w:val="20"/>
          <w:szCs w:val="20"/>
          <w:lang w:val="en"/>
        </w:rPr>
        <w:t xml:space="preserve">In accordance with the above </w:t>
      </w:r>
      <w:r w:rsidRPr="00193A96">
        <w:rPr>
          <w:rFonts w:ascii="Verdana" w:hAnsi="Verdana" w:cs="Calibri"/>
          <w:sz w:val="20"/>
          <w:szCs w:val="20"/>
          <w:lang w:val="en"/>
        </w:rPr>
        <w:t>procedures, the School carries out an annual audit of its Safeguarding provision (S175</w:t>
      </w:r>
      <w:r w:rsidR="006C16E2" w:rsidRPr="00193A96">
        <w:rPr>
          <w:rFonts w:ascii="Verdana" w:hAnsi="Verdana" w:cs="Calibri"/>
          <w:sz w:val="20"/>
          <w:szCs w:val="20"/>
          <w:lang w:val="en"/>
        </w:rPr>
        <w:t>/</w:t>
      </w:r>
      <w:r w:rsidR="006C16E2" w:rsidRPr="00193A96">
        <w:rPr>
          <w:rFonts w:ascii="Verdana" w:hAnsi="Verdana" w:cs="Calibri"/>
          <w:b/>
          <w:sz w:val="20"/>
          <w:szCs w:val="20"/>
          <w:lang w:val="en"/>
        </w:rPr>
        <w:t>157</w:t>
      </w:r>
      <w:r w:rsidRPr="00193A96">
        <w:rPr>
          <w:rFonts w:ascii="Verdana" w:hAnsi="Verdana" w:cs="Calibri"/>
          <w:sz w:val="20"/>
          <w:szCs w:val="20"/>
          <w:lang w:val="en"/>
        </w:rPr>
        <w:t xml:space="preserve"> Safeguarding Audit, requirement of the Education Act 2002 &amp; 2006) and sends a copy to the Local Authority from which a report is submitted to Cornwall and Isles of Scilly Safeguarding Children Board.</w:t>
      </w:r>
    </w:p>
    <w:p w:rsidR="00FB7010" w:rsidRPr="00193A96" w:rsidRDefault="00FA145B" w:rsidP="00FA145B">
      <w:pPr>
        <w:autoSpaceDE w:val="0"/>
        <w:autoSpaceDN w:val="0"/>
        <w:adjustRightInd w:val="0"/>
        <w:spacing w:line="288" w:lineRule="atLeast"/>
        <w:rPr>
          <w:rFonts w:ascii="Verdana" w:hAnsi="Verdana" w:cs="Calibri"/>
          <w:sz w:val="20"/>
          <w:szCs w:val="20"/>
          <w:lang w:val="en"/>
        </w:rPr>
      </w:pPr>
      <w:r w:rsidRPr="00193A96">
        <w:rPr>
          <w:rFonts w:ascii="Verdana" w:hAnsi="Verdana" w:cs="Calibri"/>
          <w:b/>
          <w:bCs/>
          <w:sz w:val="20"/>
          <w:szCs w:val="20"/>
          <w:lang w:val="en"/>
        </w:rPr>
        <w:t>This policy should also be read in conjunction with the following policies linked to safeguarding within the school which</w:t>
      </w:r>
      <w:r w:rsidR="006C16E2" w:rsidRPr="00193A96">
        <w:rPr>
          <w:rFonts w:ascii="Verdana" w:hAnsi="Verdana" w:cs="Calibri"/>
          <w:b/>
          <w:bCs/>
          <w:sz w:val="20"/>
          <w:szCs w:val="20"/>
          <w:lang w:val="en"/>
        </w:rPr>
        <w:t xml:space="preserve"> </w:t>
      </w:r>
      <w:r w:rsidR="00FB7010" w:rsidRPr="00193A96">
        <w:rPr>
          <w:rFonts w:ascii="Verdana" w:hAnsi="Verdana" w:cs="Calibri"/>
          <w:b/>
          <w:bCs/>
          <w:sz w:val="20"/>
          <w:szCs w:val="20"/>
          <w:lang w:val="en"/>
        </w:rPr>
        <w:t>can</w:t>
      </w:r>
      <w:r w:rsidRPr="00193A96">
        <w:rPr>
          <w:rFonts w:ascii="Verdana" w:hAnsi="Verdana" w:cs="Calibri"/>
          <w:b/>
          <w:bCs/>
          <w:sz w:val="20"/>
          <w:szCs w:val="20"/>
          <w:lang w:val="en"/>
        </w:rPr>
        <w:t xml:space="preserve"> include</w:t>
      </w:r>
      <w:r w:rsidRPr="00193A96">
        <w:rPr>
          <w:rFonts w:ascii="Verdana" w:hAnsi="Verdana" w:cs="Calibri"/>
          <w:sz w:val="20"/>
          <w:szCs w:val="20"/>
          <w:lang w:val="en"/>
        </w:rPr>
        <w:t xml:space="preserve">: </w:t>
      </w:r>
    </w:p>
    <w:p w:rsidR="00FA145B" w:rsidRPr="00193A96" w:rsidRDefault="00555627" w:rsidP="00FA145B">
      <w:pPr>
        <w:autoSpaceDE w:val="0"/>
        <w:autoSpaceDN w:val="0"/>
        <w:adjustRightInd w:val="0"/>
        <w:spacing w:line="288" w:lineRule="atLeast"/>
        <w:rPr>
          <w:rFonts w:ascii="Verdana" w:hAnsi="Verdana" w:cs="Calibri"/>
          <w:b/>
          <w:sz w:val="20"/>
          <w:szCs w:val="20"/>
          <w:lang w:val="en"/>
        </w:rPr>
      </w:pPr>
      <w:r w:rsidRPr="00193A96">
        <w:rPr>
          <w:rFonts w:ascii="Verdana" w:hAnsi="Verdana" w:cs="Calibri"/>
          <w:b/>
          <w:sz w:val="20"/>
          <w:szCs w:val="20"/>
          <w:lang w:val="en"/>
        </w:rPr>
        <w:t>Anti–bullying</w:t>
      </w:r>
      <w:r w:rsidRPr="00193A96">
        <w:rPr>
          <w:rFonts w:ascii="Verdana" w:hAnsi="Verdana" w:cs="Calibri"/>
          <w:b/>
          <w:sz w:val="20"/>
          <w:szCs w:val="20"/>
          <w:lang w:val="en"/>
        </w:rPr>
        <w:tab/>
      </w:r>
      <w:r w:rsidR="00F906A4" w:rsidRPr="00193A96">
        <w:rPr>
          <w:rFonts w:ascii="Verdana" w:hAnsi="Verdana" w:cs="Calibri"/>
          <w:b/>
          <w:sz w:val="20"/>
          <w:szCs w:val="20"/>
          <w:lang w:val="en"/>
        </w:rPr>
        <w:tab/>
      </w:r>
      <w:r w:rsidR="00F906A4" w:rsidRPr="00193A96">
        <w:rPr>
          <w:rFonts w:ascii="Verdana" w:hAnsi="Verdana" w:cs="Calibri"/>
          <w:b/>
          <w:sz w:val="20"/>
          <w:szCs w:val="20"/>
          <w:lang w:val="en"/>
        </w:rPr>
        <w:tab/>
      </w:r>
      <w:r w:rsidR="00984BA2" w:rsidRPr="00193A96">
        <w:rPr>
          <w:rFonts w:ascii="Verdana" w:hAnsi="Verdana" w:cs="Calibri"/>
          <w:b/>
          <w:sz w:val="20"/>
          <w:szCs w:val="20"/>
          <w:lang w:val="en"/>
        </w:rPr>
        <w:t>O</w:t>
      </w:r>
      <w:r w:rsidR="006C16E2" w:rsidRPr="00193A96">
        <w:rPr>
          <w:rFonts w:ascii="Verdana" w:hAnsi="Verdana" w:cs="Calibri"/>
          <w:b/>
          <w:sz w:val="20"/>
          <w:szCs w:val="20"/>
          <w:lang w:val="en"/>
        </w:rPr>
        <w:t>nline</w:t>
      </w:r>
      <w:r w:rsidR="00FA145B" w:rsidRPr="00193A96">
        <w:rPr>
          <w:rFonts w:ascii="Verdana" w:hAnsi="Verdana" w:cs="Calibri"/>
          <w:b/>
          <w:sz w:val="20"/>
          <w:szCs w:val="20"/>
          <w:lang w:val="en"/>
        </w:rPr>
        <w:t xml:space="preserve"> </w:t>
      </w:r>
      <w:r w:rsidR="00905E28" w:rsidRPr="00193A96">
        <w:rPr>
          <w:rFonts w:ascii="Verdana" w:hAnsi="Verdana" w:cs="Calibri"/>
          <w:b/>
          <w:sz w:val="20"/>
          <w:szCs w:val="20"/>
          <w:lang w:val="en"/>
        </w:rPr>
        <w:t>safety</w:t>
      </w:r>
      <w:r w:rsidRPr="00193A96">
        <w:rPr>
          <w:rFonts w:ascii="Verdana" w:hAnsi="Verdana" w:cs="Calibri"/>
          <w:b/>
          <w:sz w:val="20"/>
          <w:szCs w:val="20"/>
          <w:lang w:val="en"/>
        </w:rPr>
        <w:tab/>
      </w:r>
      <w:r w:rsidR="00F906A4" w:rsidRPr="00193A96">
        <w:rPr>
          <w:rFonts w:ascii="Verdana" w:hAnsi="Verdana" w:cs="Calibri"/>
          <w:b/>
          <w:sz w:val="20"/>
          <w:szCs w:val="20"/>
          <w:lang w:val="en"/>
        </w:rPr>
        <w:t>Health and Safety</w:t>
      </w:r>
    </w:p>
    <w:p w:rsidR="00FA145B" w:rsidRPr="00193A96" w:rsidRDefault="00555627" w:rsidP="00FA145B">
      <w:pPr>
        <w:autoSpaceDE w:val="0"/>
        <w:autoSpaceDN w:val="0"/>
        <w:adjustRightInd w:val="0"/>
        <w:spacing w:line="288" w:lineRule="atLeast"/>
        <w:rPr>
          <w:rFonts w:ascii="Verdana" w:hAnsi="Verdana" w:cs="Calibri"/>
          <w:b/>
          <w:sz w:val="20"/>
          <w:szCs w:val="20"/>
          <w:lang w:val="en"/>
        </w:rPr>
      </w:pPr>
      <w:r w:rsidRPr="00193A96">
        <w:rPr>
          <w:rFonts w:ascii="Verdana" w:hAnsi="Verdana" w:cs="Calibri"/>
          <w:b/>
          <w:sz w:val="20"/>
          <w:szCs w:val="20"/>
          <w:lang w:val="en"/>
        </w:rPr>
        <w:t>Acceptable user (for staff)</w:t>
      </w:r>
      <w:r w:rsidR="00F906A4" w:rsidRPr="00193A96">
        <w:rPr>
          <w:rFonts w:ascii="Verdana" w:hAnsi="Verdana" w:cs="Calibri"/>
          <w:b/>
          <w:sz w:val="20"/>
          <w:szCs w:val="20"/>
          <w:lang w:val="en"/>
        </w:rPr>
        <w:tab/>
        <w:t>Visitors</w:t>
      </w:r>
      <w:r w:rsidR="00F906A4" w:rsidRPr="00193A96">
        <w:rPr>
          <w:rFonts w:ascii="Verdana" w:hAnsi="Verdana" w:cs="Calibri"/>
          <w:b/>
          <w:sz w:val="20"/>
          <w:szCs w:val="20"/>
          <w:lang w:val="en"/>
        </w:rPr>
        <w:tab/>
      </w:r>
      <w:r w:rsidR="00F906A4" w:rsidRPr="00193A96">
        <w:rPr>
          <w:rFonts w:ascii="Verdana" w:hAnsi="Verdana" w:cs="Calibri"/>
          <w:b/>
          <w:sz w:val="20"/>
          <w:szCs w:val="20"/>
          <w:lang w:val="en"/>
        </w:rPr>
        <w:tab/>
        <w:t>Intimate care</w:t>
      </w:r>
    </w:p>
    <w:p w:rsidR="00FA145B" w:rsidRPr="00193A96" w:rsidRDefault="00F906A4" w:rsidP="00FA145B">
      <w:pPr>
        <w:autoSpaceDE w:val="0"/>
        <w:autoSpaceDN w:val="0"/>
        <w:adjustRightInd w:val="0"/>
        <w:spacing w:line="288" w:lineRule="atLeast"/>
        <w:rPr>
          <w:rFonts w:ascii="Verdana" w:hAnsi="Verdana" w:cs="Calibri"/>
          <w:b/>
          <w:sz w:val="20"/>
          <w:szCs w:val="20"/>
          <w:lang w:val="en"/>
        </w:rPr>
      </w:pPr>
      <w:r w:rsidRPr="00193A96">
        <w:rPr>
          <w:rFonts w:ascii="Verdana" w:hAnsi="Verdana" w:cs="Calibri"/>
          <w:b/>
          <w:sz w:val="20"/>
          <w:szCs w:val="20"/>
          <w:lang w:val="en"/>
        </w:rPr>
        <w:t>Behaviour Management</w:t>
      </w:r>
      <w:r w:rsidR="00555627" w:rsidRPr="00193A96">
        <w:rPr>
          <w:rFonts w:ascii="Verdana" w:hAnsi="Verdana" w:cs="Calibri"/>
          <w:b/>
          <w:sz w:val="20"/>
          <w:szCs w:val="20"/>
          <w:lang w:val="en"/>
        </w:rPr>
        <w:tab/>
      </w:r>
      <w:r w:rsidRPr="00193A96">
        <w:rPr>
          <w:rFonts w:ascii="Verdana" w:hAnsi="Verdana" w:cs="Calibri"/>
          <w:b/>
          <w:sz w:val="20"/>
          <w:szCs w:val="20"/>
          <w:lang w:val="en"/>
        </w:rPr>
        <w:tab/>
        <w:t>Confidentiality</w:t>
      </w:r>
      <w:r w:rsidR="00555627" w:rsidRPr="00193A96">
        <w:rPr>
          <w:rFonts w:ascii="Verdana" w:hAnsi="Verdana" w:cs="Calibri"/>
          <w:b/>
          <w:sz w:val="20"/>
          <w:szCs w:val="20"/>
          <w:lang w:val="en"/>
        </w:rPr>
        <w:tab/>
      </w:r>
      <w:r w:rsidRPr="00193A96">
        <w:rPr>
          <w:rFonts w:ascii="Verdana" w:hAnsi="Verdana" w:cs="Calibri"/>
          <w:b/>
          <w:sz w:val="20"/>
          <w:szCs w:val="20"/>
          <w:lang w:val="en"/>
        </w:rPr>
        <w:t>Safer R</w:t>
      </w:r>
      <w:r w:rsidR="00FA145B" w:rsidRPr="00193A96">
        <w:rPr>
          <w:rFonts w:ascii="Verdana" w:hAnsi="Verdana" w:cs="Calibri"/>
          <w:b/>
          <w:sz w:val="20"/>
          <w:szCs w:val="20"/>
          <w:lang w:val="en"/>
        </w:rPr>
        <w:t>ecruitment</w:t>
      </w:r>
    </w:p>
    <w:p w:rsidR="00F906A4" w:rsidRPr="00193A96" w:rsidRDefault="00F906A4" w:rsidP="00FA145B">
      <w:pPr>
        <w:autoSpaceDE w:val="0"/>
        <w:autoSpaceDN w:val="0"/>
        <w:adjustRightInd w:val="0"/>
        <w:spacing w:line="288" w:lineRule="atLeast"/>
        <w:rPr>
          <w:rFonts w:ascii="Verdana" w:hAnsi="Verdana" w:cs="Calibri"/>
          <w:b/>
          <w:sz w:val="20"/>
          <w:szCs w:val="20"/>
          <w:lang w:val="en"/>
        </w:rPr>
      </w:pPr>
      <w:r w:rsidRPr="00193A96">
        <w:rPr>
          <w:rFonts w:ascii="Verdana" w:hAnsi="Verdana" w:cs="Calibri"/>
          <w:b/>
          <w:sz w:val="20"/>
          <w:szCs w:val="20"/>
          <w:lang w:val="en"/>
        </w:rPr>
        <w:t>Whistleblowing</w:t>
      </w:r>
      <w:r w:rsidR="00555627" w:rsidRPr="00193A96">
        <w:rPr>
          <w:rFonts w:ascii="Verdana" w:hAnsi="Verdana" w:cs="Calibri"/>
          <w:b/>
          <w:sz w:val="20"/>
          <w:szCs w:val="20"/>
          <w:lang w:val="en"/>
        </w:rPr>
        <w:tab/>
      </w:r>
      <w:r w:rsidRPr="00193A96">
        <w:rPr>
          <w:rFonts w:ascii="Verdana" w:hAnsi="Verdana" w:cs="Calibri"/>
          <w:b/>
          <w:sz w:val="20"/>
          <w:szCs w:val="20"/>
          <w:lang w:val="en"/>
        </w:rPr>
        <w:tab/>
      </w:r>
      <w:r w:rsidRPr="00193A96">
        <w:rPr>
          <w:rFonts w:ascii="Verdana" w:hAnsi="Verdana" w:cs="Calibri"/>
          <w:b/>
          <w:sz w:val="20"/>
          <w:szCs w:val="20"/>
          <w:lang w:val="en"/>
        </w:rPr>
        <w:tab/>
        <w:t>R</w:t>
      </w:r>
      <w:r w:rsidR="00FA145B" w:rsidRPr="00193A96">
        <w:rPr>
          <w:rFonts w:ascii="Verdana" w:hAnsi="Verdana" w:cs="Calibri"/>
          <w:b/>
          <w:sz w:val="20"/>
          <w:szCs w:val="20"/>
          <w:lang w:val="en"/>
        </w:rPr>
        <w:t>adicalization</w:t>
      </w:r>
      <w:r w:rsidR="00555627" w:rsidRPr="00193A96">
        <w:rPr>
          <w:rFonts w:ascii="Verdana" w:hAnsi="Verdana" w:cs="Calibri"/>
          <w:b/>
          <w:sz w:val="20"/>
          <w:szCs w:val="20"/>
          <w:lang w:val="en"/>
        </w:rPr>
        <w:tab/>
        <w:t>Equality and diversity</w:t>
      </w:r>
    </w:p>
    <w:p w:rsidR="00446A2D" w:rsidRPr="0003247F" w:rsidRDefault="00F906A4" w:rsidP="005940D3">
      <w:pPr>
        <w:autoSpaceDE w:val="0"/>
        <w:autoSpaceDN w:val="0"/>
        <w:adjustRightInd w:val="0"/>
        <w:spacing w:line="288" w:lineRule="atLeast"/>
        <w:ind w:left="3600" w:hanging="3600"/>
        <w:rPr>
          <w:rFonts w:ascii="Verdana" w:hAnsi="Verdana" w:cs="Calibri"/>
          <w:b/>
          <w:sz w:val="20"/>
          <w:szCs w:val="20"/>
          <w:lang w:val="en"/>
        </w:rPr>
      </w:pPr>
      <w:r w:rsidRPr="00193A96">
        <w:rPr>
          <w:rFonts w:ascii="Verdana" w:hAnsi="Verdana" w:cs="Calibri"/>
          <w:b/>
          <w:sz w:val="20"/>
          <w:szCs w:val="20"/>
          <w:lang w:val="en"/>
        </w:rPr>
        <w:t>Physical Interventions</w:t>
      </w:r>
      <w:r w:rsidR="00555627" w:rsidRPr="00193A96">
        <w:rPr>
          <w:rFonts w:ascii="Verdana" w:hAnsi="Verdana" w:cs="Calibri"/>
          <w:b/>
          <w:sz w:val="20"/>
          <w:szCs w:val="20"/>
          <w:lang w:val="en"/>
        </w:rPr>
        <w:tab/>
      </w:r>
      <w:r w:rsidRPr="00193A96">
        <w:rPr>
          <w:rFonts w:ascii="Verdana" w:hAnsi="Verdana" w:cs="Calibri"/>
          <w:b/>
          <w:sz w:val="20"/>
          <w:szCs w:val="20"/>
          <w:lang w:val="en"/>
        </w:rPr>
        <w:t>First A</w:t>
      </w:r>
      <w:r w:rsidR="00FA145B" w:rsidRPr="00193A96">
        <w:rPr>
          <w:rFonts w:ascii="Verdana" w:hAnsi="Verdana" w:cs="Calibri"/>
          <w:b/>
          <w:sz w:val="20"/>
          <w:szCs w:val="20"/>
          <w:lang w:val="en"/>
        </w:rPr>
        <w:t>id (including managemen</w:t>
      </w:r>
      <w:r w:rsidR="00FE4E01" w:rsidRPr="00193A96">
        <w:rPr>
          <w:rFonts w:ascii="Verdana" w:hAnsi="Verdana" w:cs="Calibri"/>
          <w:b/>
          <w:sz w:val="20"/>
          <w:szCs w:val="20"/>
          <w:lang w:val="en"/>
        </w:rPr>
        <w:t xml:space="preserve">t </w:t>
      </w:r>
      <w:r w:rsidR="00FE4E01" w:rsidRPr="0003247F">
        <w:rPr>
          <w:rFonts w:ascii="Verdana" w:hAnsi="Verdana" w:cs="Calibri"/>
          <w:b/>
          <w:sz w:val="20"/>
          <w:szCs w:val="20"/>
          <w:lang w:val="en"/>
        </w:rPr>
        <w:t>of medical conditions)</w:t>
      </w:r>
    </w:p>
    <w:p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rsidR="00555627"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rsidR="00446A2D" w:rsidRPr="002D45CA"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lastRenderedPageBreak/>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88748F"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rsidR="006C16E2" w:rsidRPr="00905E28"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905E28">
        <w:rPr>
          <w:rFonts w:ascii="Verdana" w:hAnsi="Verdana" w:cs="Verdana"/>
          <w:sz w:val="20"/>
          <w:szCs w:val="20"/>
          <w:lang w:val="en"/>
        </w:rPr>
        <w:t>Our school maintains an attitude of ‘it could happen here’ at all times.</w:t>
      </w:r>
    </w:p>
    <w:p w:rsidR="00FA145B" w:rsidRPr="00905E28" w:rsidRDefault="00FA145B" w:rsidP="00FA145B">
      <w:pPr>
        <w:autoSpaceDE w:val="0"/>
        <w:autoSpaceDN w:val="0"/>
        <w:adjustRightInd w:val="0"/>
        <w:spacing w:after="0" w:line="240" w:lineRule="auto"/>
        <w:rPr>
          <w:rFonts w:ascii="Verdana" w:hAnsi="Verdana" w:cs="Arial"/>
          <w:sz w:val="23"/>
          <w:szCs w:val="23"/>
          <w:lang w:val="en"/>
        </w:rPr>
      </w:pPr>
    </w:p>
    <w:p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rsidR="00FA7CF2" w:rsidRPr="00193A96" w:rsidRDefault="00FA145B" w:rsidP="00FA145B">
      <w:pPr>
        <w:numPr>
          <w:ilvl w:val="0"/>
          <w:numId w:val="2"/>
        </w:numPr>
        <w:autoSpaceDE w:val="0"/>
        <w:autoSpaceDN w:val="0"/>
        <w:adjustRightInd w:val="0"/>
        <w:spacing w:after="97" w:line="240" w:lineRule="auto"/>
        <w:rPr>
          <w:rFonts w:ascii="Verdana" w:hAnsi="Verdana" w:cs="Verdana"/>
          <w:sz w:val="20"/>
          <w:szCs w:val="20"/>
          <w:lang w:val="en"/>
        </w:rPr>
      </w:pPr>
      <w:r w:rsidRPr="00193A96">
        <w:rPr>
          <w:rFonts w:ascii="Verdana" w:hAnsi="Verdana" w:cs="Verdana"/>
          <w:sz w:val="20"/>
          <w:szCs w:val="20"/>
          <w:lang w:val="en"/>
        </w:rPr>
        <w:t xml:space="preserve">Ensuring we </w:t>
      </w:r>
      <w:r w:rsidR="00FE4E01" w:rsidRPr="00193A96">
        <w:rPr>
          <w:rFonts w:ascii="Verdana" w:hAnsi="Verdana" w:cs="Verdana"/>
          <w:sz w:val="20"/>
          <w:szCs w:val="20"/>
          <w:lang w:val="en"/>
        </w:rPr>
        <w:t>practice</w:t>
      </w:r>
      <w:r w:rsidRPr="00193A96">
        <w:rPr>
          <w:rFonts w:ascii="Verdana" w:hAnsi="Verdana" w:cs="Verdana"/>
          <w:sz w:val="20"/>
          <w:szCs w:val="20"/>
          <w:lang w:val="en"/>
        </w:rPr>
        <w:t xml:space="preserve"> safer recruitment in checking the suitability of all </w:t>
      </w:r>
      <w:r w:rsidR="006C16E2" w:rsidRPr="00193A96">
        <w:rPr>
          <w:rFonts w:ascii="Verdana" w:hAnsi="Verdana" w:cs="Verdana"/>
          <w:sz w:val="20"/>
          <w:szCs w:val="20"/>
          <w:lang w:val="en"/>
        </w:rPr>
        <w:t xml:space="preserve">staff who work </w:t>
      </w:r>
      <w:r w:rsidR="006C16E2" w:rsidRPr="00193A96">
        <w:rPr>
          <w:rFonts w:ascii="Verdana" w:hAnsi="Verdana" w:cs="Verdana"/>
          <w:b/>
          <w:sz w:val="20"/>
          <w:szCs w:val="20"/>
          <w:lang w:val="en"/>
        </w:rPr>
        <w:t>in our school</w:t>
      </w:r>
      <w:r w:rsidR="00ED4307" w:rsidRPr="00193A96">
        <w:rPr>
          <w:rFonts w:ascii="Verdana" w:hAnsi="Verdana" w:cs="Verdana"/>
          <w:b/>
          <w:sz w:val="20"/>
          <w:szCs w:val="20"/>
          <w:lang w:val="en"/>
        </w:rPr>
        <w:t>.</w:t>
      </w:r>
      <w:r w:rsidR="0088748F" w:rsidRPr="00193A96">
        <w:rPr>
          <w:rFonts w:ascii="Verdana" w:hAnsi="Verdana" w:cs="Verdana"/>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We will follow the procedures set out by the CIOS SCB and take account of all guidance issued by the DfE, OfSTED and other significant bodies.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rsidR="007835F6" w:rsidRPr="00555627" w:rsidRDefault="00FA145B" w:rsidP="00555627">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Radicalisation,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rsidR="0088748F" w:rsidRPr="002D45CA"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rsidR="00FA145B" w:rsidRPr="00D8376E"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Pr="00D8376E">
        <w:rPr>
          <w:rFonts w:ascii="Verdana" w:hAnsi="Verdana" w:cs="Verdana"/>
          <w:color w:val="000000"/>
          <w:sz w:val="20"/>
          <w:szCs w:val="20"/>
          <w:lang w:val="en"/>
        </w:rPr>
        <w:t xml:space="preserve">.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rsidR="00FA145B" w:rsidRPr="00E40CE1"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rsidR="00492926" w:rsidRPr="00D8376E" w:rsidRDefault="00FA145B" w:rsidP="00B7127C">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w:t>
      </w:r>
      <w:r w:rsidR="00ED4307">
        <w:rPr>
          <w:rFonts w:ascii="Verdana" w:hAnsi="Verdana" w:cs="Verdana"/>
          <w:color w:val="000000"/>
          <w:sz w:val="20"/>
          <w:szCs w:val="20"/>
          <w:lang w:val="en"/>
        </w:rPr>
        <w:t>:</w:t>
      </w:r>
      <w:r w:rsidR="00ED4307">
        <w:rPr>
          <w:rFonts w:ascii="Verdana" w:hAnsi="Verdana" w:cs="Verdana"/>
          <w:color w:val="000000"/>
          <w:sz w:val="20"/>
          <w:szCs w:val="20"/>
          <w:lang w:val="en"/>
        </w:rPr>
        <w:br/>
      </w:r>
      <w:hyperlink r:id="rId23" w:history="1">
        <w:r w:rsidR="00ED4307" w:rsidRPr="00193A96">
          <w:rPr>
            <w:rStyle w:val="Hyperlink"/>
            <w:rFonts w:ascii="Verdana" w:hAnsi="Verdana" w:cs="Verdana"/>
            <w:color w:val="00B0F0"/>
            <w:sz w:val="20"/>
            <w:szCs w:val="20"/>
            <w:lang w:val="en"/>
          </w:rPr>
          <w:t>http://www.safechildren-cios.co.uk/media/28243514/cios-scp-threshold-guidance-august-2017.pdf</w:t>
        </w:r>
      </w:hyperlink>
      <w:r w:rsidR="00ED4307" w:rsidRPr="00193A96">
        <w:rPr>
          <w:rFonts w:ascii="Verdana" w:hAnsi="Verdana" w:cs="Verdana"/>
          <w:color w:val="00B0F0"/>
          <w:sz w:val="20"/>
          <w:szCs w:val="20"/>
          <w:lang w:val="en"/>
        </w:rPr>
        <w:t xml:space="preserve"> </w:t>
      </w:r>
      <w:r w:rsidR="00492926">
        <w:rPr>
          <w:rFonts w:ascii="Verdana" w:hAnsi="Verdana" w:cs="Verdana"/>
          <w:color w:val="000000"/>
          <w:sz w:val="20"/>
          <w:szCs w:val="20"/>
          <w:lang w:val="en"/>
        </w:rPr>
        <w:br/>
      </w:r>
    </w:p>
    <w:p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rsidR="002D45CA" w:rsidRPr="007835F6"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lastRenderedPageBreak/>
        <w:t>The triage team decides which Early Help service best meets the needs identified in the request for help. It is then allocated to the appropriate service within 48 hrs.</w:t>
      </w:r>
    </w:p>
    <w:p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Telephone: 01872 322277</w:t>
      </w:r>
    </w:p>
    <w:p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Email: earlyhelphub@cornwall.gov.uk </w:t>
      </w:r>
    </w:p>
    <w:p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Website: </w:t>
      </w:r>
      <w:hyperlink r:id="rId24" w:history="1">
        <w:r w:rsidRPr="00D8376E">
          <w:rPr>
            <w:rFonts w:ascii="Verdana" w:hAnsi="Verdana" w:cs="Verdana"/>
            <w:b/>
            <w:color w:val="0000FF"/>
            <w:u w:val="single"/>
            <w:lang w:val="en"/>
          </w:rPr>
          <w:t>www.cornwall.gov.uk/earlyhelphub</w:t>
        </w:r>
      </w:hyperlink>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492926"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w:t>
      </w:r>
      <w:r w:rsidR="00FA145B" w:rsidRPr="00D8376E">
        <w:rPr>
          <w:rFonts w:ascii="Verdana" w:hAnsi="Verdana" w:cs="Verdana"/>
          <w:color w:val="000000"/>
          <w:sz w:val="20"/>
          <w:szCs w:val="20"/>
          <w:lang w:val="en"/>
        </w:rPr>
        <w:lastRenderedPageBreak/>
        <w:t xml:space="preserve">perpetrated by adult males; women can also commit acts of sexual abuse, as can other children. </w:t>
      </w:r>
    </w:p>
    <w:p w:rsidR="002D45CA" w:rsidRPr="00D8376E" w:rsidRDefault="002D45CA" w:rsidP="00382312">
      <w:pPr>
        <w:autoSpaceDE w:val="0"/>
        <w:autoSpaceDN w:val="0"/>
        <w:adjustRightInd w:val="0"/>
        <w:spacing w:after="0" w:line="288" w:lineRule="atLeast"/>
        <w:rPr>
          <w:rFonts w:ascii="Verdana" w:hAnsi="Verdana" w:cs="Verdana"/>
          <w:color w:val="000000"/>
          <w:sz w:val="20"/>
          <w:szCs w:val="20"/>
          <w:lang w:val="en"/>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rsidR="005940D3"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p>
    <w:p w:rsidR="009C7650" w:rsidRDefault="009C7650" w:rsidP="00FA145B">
      <w:pPr>
        <w:autoSpaceDE w:val="0"/>
        <w:autoSpaceDN w:val="0"/>
        <w:adjustRightInd w:val="0"/>
        <w:spacing w:before="100" w:after="100" w:line="288" w:lineRule="atLeast"/>
        <w:rPr>
          <w:rFonts w:ascii="Verdana" w:hAnsi="Verdana" w:cs="Verdana"/>
          <w:color w:val="000000"/>
          <w:sz w:val="20"/>
          <w:szCs w:val="20"/>
          <w:lang w:val="en"/>
        </w:rPr>
      </w:pP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rsidR="00492926"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rsidR="00456466" w:rsidRPr="00456466" w:rsidRDefault="007D18C0" w:rsidP="00FA145B">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lastRenderedPageBreak/>
        <w:t>If the DSL/DDSL are not available.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rsidR="00FA145B" w:rsidRPr="00D8376E" w:rsidRDefault="00FA145B" w:rsidP="00492926">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492926">
        <w:rPr>
          <w:rFonts w:ascii="Verdana" w:hAnsi="Verdana" w:cs="Verdana"/>
          <w:b/>
          <w:color w:val="00B050"/>
          <w:lang w:val="en"/>
        </w:rPr>
        <w:t>1</w:t>
      </w:r>
      <w:r w:rsidR="00177DDA" w:rsidRPr="00D8376E">
        <w:rPr>
          <w:rFonts w:ascii="Verdana" w:hAnsi="Verdana" w:cs="Verdana"/>
          <w:b/>
          <w:lang w:val="en"/>
        </w:rPr>
        <w:t>116</w:t>
      </w:r>
    </w:p>
    <w:p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rsidR="00390CA8"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rsidR="00177DDA" w:rsidRPr="00456466" w:rsidRDefault="00FA145B" w:rsidP="00456466">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5"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rsidR="00321CC7"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6"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p>
    <w:p w:rsidR="00492926" w:rsidRPr="00492926" w:rsidRDefault="00492926" w:rsidP="00321CC7">
      <w:pPr>
        <w:autoSpaceDE w:val="0"/>
        <w:autoSpaceDN w:val="0"/>
        <w:adjustRightInd w:val="0"/>
        <w:spacing w:before="100" w:after="100" w:line="288" w:lineRule="atLeast"/>
        <w:rPr>
          <w:rFonts w:ascii="Verdana" w:hAnsi="Verdana" w:cs="Verdana"/>
          <w:sz w:val="20"/>
          <w:szCs w:val="20"/>
          <w:lang w:val="en" w:eastAsia="en-GB"/>
        </w:rPr>
      </w:pPr>
    </w:p>
    <w:p w:rsidR="006C16E2" w:rsidRPr="00905E28"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rsidR="006A272E" w:rsidRDefault="0079777D" w:rsidP="00F51B1C">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rsidR="007835F6" w:rsidRDefault="00152BAE" w:rsidP="0079777D">
      <w:pPr>
        <w:autoSpaceDE w:val="0"/>
        <w:autoSpaceDN w:val="0"/>
        <w:adjustRightInd w:val="0"/>
        <w:spacing w:line="288" w:lineRule="atLeast"/>
        <w:rPr>
          <w:rStyle w:val="Hyperlink"/>
          <w:rFonts w:ascii="Verdana" w:hAnsi="Verdana" w:cs="Verdana"/>
          <w:sz w:val="20"/>
          <w:szCs w:val="20"/>
          <w:lang w:val="en"/>
        </w:rPr>
      </w:pPr>
      <w:hyperlink r:id="rId27"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lastRenderedPageBreak/>
        <w:t>5.</w:t>
      </w:r>
      <w:r w:rsidR="006C16E2" w:rsidRPr="00492926">
        <w:rPr>
          <w:rFonts w:ascii="Verdana" w:hAnsi="Verdana" w:cs="Verdana"/>
          <w:b/>
          <w:color w:val="00B050"/>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rsidR="00FA145B" w:rsidRPr="007D18C0" w:rsidRDefault="00974E51" w:rsidP="00FA145B">
      <w:pPr>
        <w:autoSpaceDE w:val="0"/>
        <w:autoSpaceDN w:val="0"/>
        <w:adjustRightInd w:val="0"/>
        <w:spacing w:before="100" w:after="100" w:line="288" w:lineRule="atLeast"/>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8" w:history="1">
        <w:r w:rsidR="00ED4307" w:rsidRPr="00193A96">
          <w:rPr>
            <w:rStyle w:val="Hyperlink"/>
            <w:rFonts w:ascii="Verdana" w:hAnsi="Verdana" w:cs="Verdana"/>
            <w:color w:val="00B0F0"/>
            <w:sz w:val="20"/>
            <w:szCs w:val="20"/>
            <w:lang w:val="en"/>
          </w:rPr>
          <w:t>https://www.gov.uk/childcare-parenting/preventing-neglect-abuse-and-exploitation</w:t>
        </w:r>
      </w:hyperlink>
      <w:r w:rsidR="00ED4307">
        <w:rPr>
          <w:rFonts w:ascii="Verdana" w:hAnsi="Verdana" w:cs="Verdana"/>
          <w:color w:val="000000"/>
          <w:sz w:val="20"/>
          <w:szCs w:val="20"/>
          <w:lang w:val="en"/>
        </w:rPr>
        <w:t xml:space="preserve"> </w:t>
      </w:r>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9" w:history="1">
        <w:r w:rsidRPr="005940D3">
          <w:rPr>
            <w:rFonts w:ascii="Verdana" w:hAnsi="Verdana" w:cs="Verdana"/>
            <w:bCs/>
            <w:color w:val="0000FF"/>
            <w:sz w:val="20"/>
            <w:szCs w:val="20"/>
            <w:u w:val="single"/>
            <w:lang w:val="en"/>
          </w:rPr>
          <w:t>www.safechildren-cios.co.uk</w:t>
        </w:r>
      </w:hyperlink>
      <w:r w:rsidR="00ED4307" w:rsidRPr="005940D3">
        <w:rPr>
          <w:rFonts w:ascii="Verdana" w:hAnsi="Verdana" w:cs="Verdana"/>
          <w:b/>
          <w:bCs/>
          <w:color w:val="000000" w:themeColor="text1"/>
          <w:sz w:val="20"/>
          <w:szCs w:val="20"/>
          <w:lang w:val="en"/>
        </w:rPr>
        <w:t>.</w:t>
      </w:r>
    </w:p>
    <w:p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rsidR="008115E9" w:rsidRPr="0033244F" w:rsidRDefault="00193A96" w:rsidP="00FA145B">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sz w:val="20"/>
          <w:szCs w:val="20"/>
          <w:lang w:val="en"/>
        </w:rPr>
        <w:lastRenderedPageBreak/>
        <w:t>Ladock School</w:t>
      </w:r>
      <w:r w:rsidR="00FA145B" w:rsidRPr="00193A96">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(September 2016) provides</w:t>
      </w:r>
      <w:r w:rsidR="008115E9" w:rsidRPr="0033244F">
        <w:rPr>
          <w:rFonts w:ascii="Verdana" w:hAnsi="Verdana" w:cs="Calibri"/>
          <w:color w:val="000000"/>
          <w:sz w:val="20"/>
          <w:szCs w:val="20"/>
          <w:lang w:val="en"/>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rsidR="005105A3" w:rsidRPr="00193A96" w:rsidRDefault="005105A3" w:rsidP="005105A3">
      <w:pPr>
        <w:pStyle w:val="NormalWeb"/>
        <w:kinsoku w:val="0"/>
        <w:overflowPunct w:val="0"/>
        <w:spacing w:before="134" w:beforeAutospacing="0" w:after="0" w:afterAutospacing="0"/>
        <w:textAlignment w:val="baseline"/>
        <w:rPr>
          <w:rFonts w:ascii="Verdana" w:hAnsi="Verdana"/>
          <w:b/>
          <w:sz w:val="20"/>
          <w:szCs w:val="20"/>
        </w:rPr>
      </w:pPr>
      <w:r w:rsidRPr="00193A96">
        <w:rPr>
          <w:rFonts w:ascii="Verdana" w:eastAsia="Osaka" w:hAnsi="Verdana"/>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193A96">
        <w:rPr>
          <w:rFonts w:ascii="Verdana" w:hAnsi="Verdana"/>
          <w:b/>
          <w:sz w:val="20"/>
          <w:szCs w:val="20"/>
        </w:rPr>
        <w:t xml:space="preserve"> (</w:t>
      </w:r>
      <w:r w:rsidRPr="00193A96">
        <w:rPr>
          <w:rFonts w:ascii="Verdana" w:eastAsia="Osaka" w:hAnsi="Verdana"/>
          <w:b/>
          <w:sz w:val="20"/>
          <w:szCs w:val="20"/>
        </w:rPr>
        <w:t>D</w:t>
      </w:r>
      <w:r w:rsidR="00ED4307" w:rsidRPr="00193A96">
        <w:rPr>
          <w:rFonts w:ascii="Verdana" w:eastAsia="Osaka" w:hAnsi="Verdana"/>
          <w:b/>
          <w:sz w:val="20"/>
          <w:szCs w:val="20"/>
        </w:rPr>
        <w:t>f</w:t>
      </w:r>
      <w:r w:rsidRPr="00193A96">
        <w:rPr>
          <w:rFonts w:ascii="Verdana" w:eastAsia="Osaka" w:hAnsi="Verdana"/>
          <w:b/>
          <w:sz w:val="20"/>
          <w:szCs w:val="20"/>
        </w:rPr>
        <w:t>E Child Sexual Exploitation February 2017)</w:t>
      </w:r>
      <w:r w:rsidR="00ED4307" w:rsidRPr="00193A96">
        <w:rPr>
          <w:rFonts w:ascii="Verdana" w:eastAsia="Osaka" w:hAnsi="Verdana"/>
          <w:b/>
          <w:sz w:val="20"/>
          <w:szCs w:val="20"/>
        </w:rPr>
        <w:t>.</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193A96">
        <w:rPr>
          <w:rFonts w:ascii="Verdana" w:hAnsi="Verdana" w:cs="Verdana"/>
          <w:sz w:val="20"/>
          <w:szCs w:val="20"/>
          <w:lang w:val="en"/>
        </w:rPr>
        <w:t>All suspecte</w:t>
      </w:r>
      <w:r w:rsidR="004159E9" w:rsidRPr="00193A96">
        <w:rPr>
          <w:rFonts w:ascii="Verdana" w:hAnsi="Verdana" w:cs="Verdana"/>
          <w:sz w:val="20"/>
          <w:szCs w:val="20"/>
          <w:lang w:val="en"/>
        </w:rPr>
        <w:t>d or actual cases of CSE are a s</w:t>
      </w:r>
      <w:r w:rsidRPr="00193A96">
        <w:rPr>
          <w:rFonts w:ascii="Verdana" w:hAnsi="Verdana" w:cs="Verdana"/>
          <w:sz w:val="20"/>
          <w:szCs w:val="20"/>
          <w:lang w:val="en"/>
        </w:rPr>
        <w:t xml:space="preserve">afeguarding concern in which Child Protection procedures </w:t>
      </w:r>
      <w:r w:rsidR="006C16E2" w:rsidRPr="00193A96">
        <w:rPr>
          <w:rFonts w:ascii="Verdana" w:hAnsi="Verdana" w:cs="Verdana"/>
          <w:b/>
          <w:sz w:val="20"/>
          <w:szCs w:val="20"/>
          <w:lang w:val="en"/>
        </w:rPr>
        <w:t>must</w:t>
      </w:r>
      <w:r w:rsidR="006C16E2" w:rsidRPr="00193A96">
        <w:rPr>
          <w:rFonts w:ascii="Verdana" w:hAnsi="Verdana" w:cs="Verdana"/>
          <w:sz w:val="20"/>
          <w:szCs w:val="20"/>
          <w:lang w:val="en"/>
        </w:rPr>
        <w:t xml:space="preserve"> </w:t>
      </w:r>
      <w:r w:rsidRPr="00193A96">
        <w:rPr>
          <w:rFonts w:ascii="Verdana" w:hAnsi="Verdana" w:cs="Verdana"/>
          <w:sz w:val="20"/>
          <w:szCs w:val="20"/>
          <w:lang w:val="en"/>
        </w:rPr>
        <w:t xml:space="preserve">be </w:t>
      </w:r>
      <w:r w:rsidRPr="00D8376E">
        <w:rPr>
          <w:rFonts w:ascii="Verdana" w:hAnsi="Verdana" w:cs="Verdana"/>
          <w:color w:val="000000"/>
          <w:sz w:val="20"/>
          <w:szCs w:val="20"/>
          <w:lang w:val="en"/>
        </w:rPr>
        <w:t xml:space="preserve">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hyperlink r:id="rId30" w:history="1">
        <w:r w:rsidR="00ED4307">
          <w:rPr>
            <w:rStyle w:val="Hyperlink"/>
            <w:rFonts w:ascii="Verdana" w:hAnsi="Verdana" w:cs="Verdana"/>
            <w:sz w:val="20"/>
            <w:szCs w:val="20"/>
            <w:lang w:val="en"/>
          </w:rPr>
          <w:t>http://www.swcpp.org.uk</w:t>
        </w:r>
      </w:hyperlink>
      <w:r w:rsidR="00ED4307" w:rsidRPr="005940D3">
        <w:rPr>
          <w:rFonts w:ascii="Verdana" w:hAnsi="Verdana" w:cs="Verdana"/>
          <w:color w:val="000000" w:themeColor="text1"/>
          <w:sz w:val="20"/>
          <w:szCs w:val="20"/>
          <w:lang w:val="en"/>
        </w:rPr>
        <w:t>.</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rsidR="00842685" w:rsidRDefault="00193A96" w:rsidP="00842685">
      <w:pPr>
        <w:autoSpaceDE w:val="0"/>
        <w:autoSpaceDN w:val="0"/>
        <w:adjustRightInd w:val="0"/>
        <w:spacing w:before="100" w:after="100" w:line="288" w:lineRule="atLeast"/>
        <w:rPr>
          <w:rFonts w:ascii="Verdana" w:hAnsi="Verdana" w:cs="Verdana"/>
          <w:color w:val="0000FF"/>
          <w:sz w:val="20"/>
          <w:szCs w:val="20"/>
          <w:u w:val="single"/>
          <w:lang w:val="en"/>
        </w:rPr>
      </w:pPr>
      <w:r>
        <w:rPr>
          <w:rFonts w:ascii="Verdana" w:hAnsi="Verdana" w:cs="Verdana"/>
          <w:b/>
          <w:bCs/>
          <w:sz w:val="20"/>
          <w:szCs w:val="20"/>
          <w:lang w:val="en"/>
        </w:rPr>
        <w:t>Ladock School</w:t>
      </w:r>
      <w:r w:rsidR="00F00E4F" w:rsidRPr="00193A96">
        <w:rPr>
          <w:rFonts w:ascii="Verdana" w:hAnsi="Verdana" w:cs="Verdana"/>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adhere to their duties in the Prevent guidance 2015 to prevent radicalization (</w:t>
      </w:r>
      <w:hyperlink r:id="rId31"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rsidR="00492926" w:rsidRPr="00D8376E" w:rsidRDefault="00492926" w:rsidP="00842685">
      <w:pPr>
        <w:autoSpaceDE w:val="0"/>
        <w:autoSpaceDN w:val="0"/>
        <w:adjustRightInd w:val="0"/>
        <w:spacing w:before="100" w:after="100" w:line="288" w:lineRule="atLeast"/>
        <w:rPr>
          <w:rFonts w:ascii="Verdana" w:hAnsi="Verdana" w:cs="Trebuchet MS"/>
          <w:color w:val="000000"/>
          <w:sz w:val="24"/>
          <w:szCs w:val="24"/>
          <w:lang w:val="en"/>
        </w:rPr>
      </w:pP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rsidR="00AF06DC"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rsidR="00AF06DC" w:rsidRPr="00193A96" w:rsidRDefault="00AF06DC" w:rsidP="00AF06DC">
      <w:pPr>
        <w:spacing w:line="240" w:lineRule="auto"/>
        <w:rPr>
          <w:rFonts w:ascii="Verdana" w:hAnsi="Verdana"/>
          <w:b/>
          <w:iCs/>
          <w:sz w:val="20"/>
          <w:szCs w:val="20"/>
        </w:rPr>
      </w:pPr>
      <w:r w:rsidRPr="00193A96">
        <w:rPr>
          <w:rFonts w:ascii="Verdana" w:hAnsi="Verdana"/>
          <w:b/>
          <w:iCs/>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6A272E" w:rsidRPr="00160535" w:rsidRDefault="00152BAE" w:rsidP="00160535">
      <w:pPr>
        <w:spacing w:line="240" w:lineRule="auto"/>
        <w:rPr>
          <w:rFonts w:ascii="Verdana" w:hAnsi="Verdana"/>
          <w:b/>
          <w:color w:val="2D2DDF"/>
          <w:sz w:val="20"/>
          <w:szCs w:val="20"/>
        </w:rPr>
      </w:pPr>
      <w:hyperlink r:id="rId32" w:history="1">
        <w:r w:rsidR="00ED4307" w:rsidRPr="00176D68">
          <w:rPr>
            <w:rStyle w:val="Hyperlink"/>
            <w:rFonts w:ascii="Verdana" w:hAnsi="Verdana"/>
            <w:b/>
            <w:sz w:val="20"/>
            <w:szCs w:val="20"/>
          </w:rPr>
          <w:t>https://www.gov.uk/government/uploads/system/uploads/attachment_data/file/380595/SMSC_Guidance_Maintained_Schools.pdf</w:t>
        </w:r>
      </w:hyperlink>
      <w:r w:rsidR="00ED4307">
        <w:rPr>
          <w:rFonts w:ascii="Verdana" w:hAnsi="Verdana"/>
          <w:b/>
          <w:color w:val="2D2DDF"/>
          <w:sz w:val="20"/>
          <w:szCs w:val="20"/>
          <w:u w:val="single"/>
        </w:rPr>
        <w:t xml:space="preserve"> </w:t>
      </w:r>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Ensure the risks of Radicalisation</w:t>
      </w:r>
      <w:r w:rsidR="006C16E2">
        <w:rPr>
          <w:rFonts w:ascii="Verdana" w:hAnsi="Verdana" w:cs="Verdana"/>
          <w:color w:val="000000"/>
          <w:sz w:val="20"/>
          <w:szCs w:val="20"/>
          <w:lang w:val="en"/>
        </w:rPr>
        <w:t xml:space="preserve"> </w:t>
      </w:r>
      <w:r w:rsidR="006C16E2" w:rsidRPr="00160535">
        <w:rPr>
          <w:rFonts w:ascii="Verdana" w:hAnsi="Verdana" w:cs="Verdana"/>
          <w:b/>
          <w:color w:val="00B050"/>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rsidR="00FA145B" w:rsidRPr="00D8376E" w:rsidRDefault="00193A96"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b/>
          <w:bCs/>
          <w:sz w:val="20"/>
          <w:szCs w:val="20"/>
          <w:lang w:val="en"/>
        </w:rPr>
        <w:t>Ladock School</w:t>
      </w:r>
      <w:r w:rsidRPr="00193A96">
        <w:rPr>
          <w:rFonts w:ascii="Verdana" w:hAnsi="Verdana" w:cs="Verdana"/>
          <w:sz w:val="20"/>
          <w:szCs w:val="20"/>
          <w:lang w:val="en"/>
        </w:rPr>
        <w:t xml:space="preserve"> </w:t>
      </w:r>
      <w:r w:rsidR="00FA145B" w:rsidRPr="00D8376E">
        <w:rPr>
          <w:rFonts w:ascii="Verdana" w:hAnsi="Verdana" w:cs="Verdana"/>
          <w:color w:val="000000"/>
          <w:sz w:val="20"/>
          <w:szCs w:val="20"/>
          <w:lang w:val="en"/>
        </w:rPr>
        <w:t>will respond to any concern about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AF06DC">
        <w:rPr>
          <w:rFonts w:ascii="Verdana" w:hAnsi="Verdana" w:cs="Verdana"/>
          <w:color w:val="FF0000"/>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rsidR="00DD731F" w:rsidRPr="00D8376E" w:rsidRDefault="00152BAE" w:rsidP="00FA145B">
      <w:pPr>
        <w:autoSpaceDE w:val="0"/>
        <w:autoSpaceDN w:val="0"/>
        <w:adjustRightInd w:val="0"/>
        <w:spacing w:before="100" w:after="100" w:line="288" w:lineRule="atLeast"/>
        <w:rPr>
          <w:rFonts w:ascii="Verdana" w:hAnsi="Verdana" w:cs="Verdana"/>
          <w:color w:val="000000"/>
          <w:sz w:val="20"/>
          <w:szCs w:val="20"/>
          <w:lang w:val="en"/>
        </w:rPr>
      </w:pPr>
      <w:hyperlink r:id="rId33" w:history="1">
        <w:r w:rsidR="00DD731F" w:rsidRPr="00D8376E">
          <w:rPr>
            <w:rStyle w:val="Hyperlink"/>
            <w:rFonts w:ascii="Verdana" w:hAnsi="Verdana" w:cs="Verdana"/>
            <w:sz w:val="20"/>
            <w:szCs w:val="20"/>
            <w:lang w:val="en"/>
          </w:rPr>
          <w:t>http://safercornwall.co.uk/preventing-crime/preventing-violent-extremism/</w:t>
        </w:r>
      </w:hyperlink>
    </w:p>
    <w:p w:rsidR="00DD731F" w:rsidRPr="00D8376E" w:rsidRDefault="00DD731F"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00C50F70" w:rsidRPr="00C50F70">
        <w:rPr>
          <w:rFonts w:ascii="Verdana" w:hAnsi="Verdana" w:cs="Verdana"/>
          <w:sz w:val="20"/>
          <w:szCs w:val="20"/>
          <w:lang w:val="en"/>
        </w:rPr>
        <w:t>Ladock</w:t>
      </w:r>
      <w:r w:rsidR="00C50F70" w:rsidRPr="00193A96">
        <w:rPr>
          <w:rFonts w:ascii="Verdana" w:hAnsi="Verdana" w:cs="Verdana"/>
          <w:sz w:val="20"/>
          <w:szCs w:val="20"/>
          <w:lang w:val="en"/>
        </w:rPr>
        <w:t xml:space="preserve"> School’s</w:t>
      </w:r>
      <w:r w:rsidRPr="00193A96">
        <w:rPr>
          <w:rFonts w:ascii="Verdana" w:hAnsi="Verdana" w:cs="Verdana"/>
          <w:sz w:val="20"/>
          <w:szCs w:val="20"/>
          <w:lang w:val="en"/>
        </w:rPr>
        <w:t xml:space="preserve"> e-safety</w:t>
      </w:r>
      <w:r w:rsidR="006C16E2" w:rsidRPr="00193A96">
        <w:rPr>
          <w:rFonts w:ascii="Verdana" w:hAnsi="Verdana" w:cs="Verdana"/>
          <w:sz w:val="20"/>
          <w:szCs w:val="20"/>
          <w:lang w:val="en"/>
        </w:rPr>
        <w:t>/</w:t>
      </w:r>
      <w:r w:rsidR="006C16E2" w:rsidRPr="00193A96">
        <w:rPr>
          <w:rFonts w:ascii="Verdana" w:hAnsi="Verdana" w:cs="Verdana"/>
          <w:b/>
          <w:sz w:val="20"/>
          <w:szCs w:val="20"/>
          <w:lang w:val="en"/>
        </w:rPr>
        <w:t>online</w:t>
      </w:r>
      <w:r w:rsidR="00905E28" w:rsidRPr="00193A96">
        <w:rPr>
          <w:rFonts w:ascii="Verdana" w:hAnsi="Verdana" w:cs="Verdana"/>
          <w:b/>
          <w:sz w:val="20"/>
          <w:szCs w:val="20"/>
          <w:lang w:val="en"/>
        </w:rPr>
        <w:t xml:space="preserve"> safety</w:t>
      </w:r>
      <w:r w:rsidRPr="00193A96">
        <w:rPr>
          <w:rFonts w:ascii="Verdana" w:hAnsi="Verdana" w:cs="Verdana"/>
          <w:sz w:val="20"/>
          <w:szCs w:val="20"/>
          <w:lang w:val="en"/>
        </w:rPr>
        <w:t xml:space="preserve"> polic</w:t>
      </w:r>
      <w:r w:rsidR="001840E6" w:rsidRPr="00193A96">
        <w:rPr>
          <w:rFonts w:ascii="Verdana" w:hAnsi="Verdana" w:cs="Verdana"/>
          <w:sz w:val="20"/>
          <w:szCs w:val="20"/>
          <w:lang w:val="en"/>
        </w:rPr>
        <w:t>y.</w:t>
      </w:r>
    </w:p>
    <w:p w:rsidR="00456466" w:rsidRPr="0033244F"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All staff in the first instance should contact the SPOC (Sing</w:t>
      </w:r>
      <w:r w:rsidR="00C50F70">
        <w:rPr>
          <w:rFonts w:ascii="Verdana" w:hAnsi="Verdana" w:cs="Verdana"/>
          <w:sz w:val="20"/>
          <w:szCs w:val="20"/>
          <w:lang w:val="en"/>
        </w:rPr>
        <w:t xml:space="preserve">le Point of Contact) within Ladock Church of England School </w:t>
      </w:r>
      <w:r w:rsidR="00AC7D12" w:rsidRPr="00D8376E">
        <w:rPr>
          <w:rFonts w:ascii="Verdana" w:hAnsi="Verdana" w:cs="Verdana"/>
          <w:sz w:val="20"/>
          <w:szCs w:val="20"/>
          <w:lang w:val="en"/>
        </w:rPr>
        <w:t>with any concerns.</w:t>
      </w: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rsidR="00FA145B"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4" w:history="1">
        <w:r w:rsidRPr="00D8376E">
          <w:rPr>
            <w:rFonts w:ascii="Verdana" w:hAnsi="Verdana" w:cs="Verdana"/>
            <w:b/>
            <w:bCs/>
            <w:color w:val="0000FF"/>
            <w:u w:val="single"/>
            <w:lang w:val="en"/>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Pr="0033244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rsidR="00FA145B" w:rsidRPr="00D8376E" w:rsidRDefault="00C50F70" w:rsidP="00FA145B">
      <w:pPr>
        <w:autoSpaceDE w:val="0"/>
        <w:autoSpaceDN w:val="0"/>
        <w:adjustRightInd w:val="0"/>
        <w:spacing w:before="100" w:after="168" w:line="288" w:lineRule="atLeast"/>
        <w:rPr>
          <w:rFonts w:ascii="Verdana" w:hAnsi="Verdana" w:cs="Verdana"/>
          <w:b/>
          <w:bCs/>
          <w:sz w:val="20"/>
          <w:szCs w:val="20"/>
          <w:lang w:val="en"/>
        </w:rPr>
      </w:pPr>
      <w:r w:rsidRPr="00C50F70">
        <w:rPr>
          <w:rFonts w:ascii="Verdana" w:hAnsi="Verdana" w:cs="Verdana"/>
          <w:sz w:val="20"/>
          <w:szCs w:val="20"/>
          <w:lang w:val="en"/>
        </w:rPr>
        <w:t>Ladock Church of England School</w:t>
      </w:r>
      <w:r w:rsidR="00FA145B" w:rsidRPr="00C50F70">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w:t>
      </w:r>
      <w:r w:rsidRPr="00D8376E">
        <w:rPr>
          <w:rFonts w:ascii="Verdana" w:hAnsi="Verdana" w:cs="Verdana"/>
          <w:color w:val="000000"/>
          <w:sz w:val="20"/>
          <w:szCs w:val="20"/>
          <w:lang w:val="en"/>
        </w:rPr>
        <w:lastRenderedPageBreak/>
        <w:t xml:space="preserve">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rsidR="002D45CA" w:rsidRPr="00160535"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sexting</w:t>
      </w:r>
      <w:r w:rsidR="00ED4307">
        <w:rPr>
          <w:rFonts w:ascii="Verdana" w:hAnsi="Verdana" w:cs="Verdana"/>
          <w:sz w:val="20"/>
          <w:szCs w:val="20"/>
          <w:lang w:val="en"/>
        </w:rPr>
        <w:t>.</w:t>
      </w:r>
      <w:r w:rsidRPr="00D8376E">
        <w:rPr>
          <w:rFonts w:ascii="Verdana" w:hAnsi="Verdana" w:cs="Verdana"/>
          <w:sz w:val="20"/>
          <w:szCs w:val="20"/>
          <w:lang w:val="en"/>
        </w:rPr>
        <w:t xml:space="preserve"> </w:t>
      </w:r>
    </w:p>
    <w:p w:rsidR="00FA145B" w:rsidRPr="00193A96"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w:t>
      </w:r>
      <w:r w:rsidRPr="00193A96">
        <w:rPr>
          <w:rFonts w:ascii="Verdana" w:hAnsi="Verdana" w:cs="Verdana"/>
          <w:sz w:val="20"/>
          <w:szCs w:val="20"/>
          <w:lang w:val="en"/>
        </w:rPr>
        <w:t xml:space="preserve">curriculum to address and tackle peer on peer abuse. </w:t>
      </w:r>
    </w:p>
    <w:p w:rsidR="00456466" w:rsidRPr="00193A96" w:rsidRDefault="00FA145B" w:rsidP="00FA145B">
      <w:pPr>
        <w:autoSpaceDE w:val="0"/>
        <w:autoSpaceDN w:val="0"/>
        <w:adjustRightInd w:val="0"/>
        <w:spacing w:after="208" w:line="240" w:lineRule="auto"/>
        <w:rPr>
          <w:rFonts w:ascii="Verdana" w:hAnsi="Verdana" w:cs="Arial"/>
          <w:sz w:val="23"/>
          <w:szCs w:val="23"/>
          <w:lang w:val="en"/>
        </w:rPr>
      </w:pPr>
      <w:r w:rsidRPr="00193A96">
        <w:rPr>
          <w:rFonts w:ascii="Verdana" w:hAnsi="Verdana" w:cs="Arial"/>
          <w:sz w:val="20"/>
          <w:szCs w:val="20"/>
          <w:lang w:val="en"/>
        </w:rPr>
        <w:t>Please refer to</w:t>
      </w:r>
      <w:r w:rsidRPr="00193A96">
        <w:rPr>
          <w:rFonts w:ascii="Verdana" w:hAnsi="Verdana" w:cs="Arial"/>
          <w:sz w:val="23"/>
          <w:szCs w:val="23"/>
          <w:lang w:val="en"/>
        </w:rPr>
        <w:t xml:space="preserve"> </w:t>
      </w:r>
      <w:r w:rsidR="00C50F70" w:rsidRPr="00193A96">
        <w:rPr>
          <w:rFonts w:ascii="Verdana" w:hAnsi="Verdana" w:cs="Arial"/>
          <w:sz w:val="20"/>
          <w:szCs w:val="20"/>
          <w:lang w:val="en"/>
        </w:rPr>
        <w:t>Ladock School’s</w:t>
      </w:r>
      <w:r w:rsidR="00160535" w:rsidRPr="00193A96">
        <w:rPr>
          <w:rFonts w:ascii="Verdana" w:hAnsi="Verdana" w:cs="Arial"/>
          <w:sz w:val="23"/>
          <w:szCs w:val="23"/>
          <w:lang w:val="en"/>
        </w:rPr>
        <w:t xml:space="preserve"> </w:t>
      </w:r>
      <w:r w:rsidR="00CD2E54" w:rsidRPr="00193A96">
        <w:rPr>
          <w:rFonts w:ascii="Verdana" w:hAnsi="Verdana" w:cs="Arial"/>
          <w:b/>
          <w:sz w:val="20"/>
          <w:szCs w:val="20"/>
          <w:lang w:val="en"/>
        </w:rPr>
        <w:t>Anti Bullying, Equality and D</w:t>
      </w:r>
      <w:r w:rsidRPr="00193A96">
        <w:rPr>
          <w:rFonts w:ascii="Verdana" w:hAnsi="Verdana" w:cs="Arial"/>
          <w:b/>
          <w:sz w:val="20"/>
          <w:szCs w:val="20"/>
          <w:lang w:val="en"/>
        </w:rPr>
        <w:t>iv</w:t>
      </w:r>
      <w:r w:rsidR="00CD2E54" w:rsidRPr="00193A96">
        <w:rPr>
          <w:rFonts w:ascii="Verdana" w:hAnsi="Verdana" w:cs="Arial"/>
          <w:b/>
          <w:sz w:val="20"/>
          <w:szCs w:val="20"/>
          <w:lang w:val="en"/>
        </w:rPr>
        <w:t>ersity, e-s</w:t>
      </w:r>
      <w:r w:rsidRPr="00193A96">
        <w:rPr>
          <w:rFonts w:ascii="Verdana" w:hAnsi="Verdana" w:cs="Arial"/>
          <w:b/>
          <w:sz w:val="20"/>
          <w:szCs w:val="20"/>
          <w:lang w:val="en"/>
        </w:rPr>
        <w:t>afety</w:t>
      </w:r>
      <w:r w:rsidR="004159E9" w:rsidRPr="00193A96">
        <w:rPr>
          <w:rFonts w:ascii="Verdana" w:hAnsi="Verdana" w:cs="Arial"/>
          <w:b/>
          <w:sz w:val="20"/>
          <w:szCs w:val="20"/>
          <w:lang w:val="en"/>
        </w:rPr>
        <w:t>/online</w:t>
      </w:r>
      <w:r w:rsidR="0070578D" w:rsidRPr="00193A96">
        <w:rPr>
          <w:rFonts w:ascii="Verdana" w:hAnsi="Verdana" w:cs="Arial"/>
          <w:sz w:val="20"/>
          <w:szCs w:val="20"/>
          <w:lang w:val="en"/>
        </w:rPr>
        <w:t xml:space="preserve"> </w:t>
      </w:r>
      <w:r w:rsidR="0070578D" w:rsidRPr="00193A96">
        <w:rPr>
          <w:rFonts w:ascii="Verdana" w:hAnsi="Verdana" w:cs="Arial"/>
          <w:b/>
          <w:sz w:val="20"/>
          <w:szCs w:val="20"/>
          <w:lang w:val="en"/>
        </w:rPr>
        <w:t>safety</w:t>
      </w:r>
      <w:r w:rsidRPr="00193A96">
        <w:rPr>
          <w:rFonts w:ascii="Verdana" w:hAnsi="Verdana" w:cs="Arial"/>
          <w:b/>
          <w:sz w:val="20"/>
          <w:szCs w:val="20"/>
          <w:lang w:val="en"/>
        </w:rPr>
        <w:t xml:space="preserve"> policies</w:t>
      </w:r>
      <w:r w:rsidRPr="00193A96">
        <w:rPr>
          <w:rFonts w:ascii="Verdana" w:hAnsi="Verdana" w:cs="Arial"/>
          <w:sz w:val="23"/>
          <w:szCs w:val="23"/>
          <w:lang w:val="en"/>
        </w:rPr>
        <w:t xml:space="preserve"> </w:t>
      </w:r>
    </w:p>
    <w:p w:rsidR="005C7459" w:rsidRPr="00193A96"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193A96">
        <w:rPr>
          <w:rFonts w:ascii="Verdana" w:hAnsi="Verdana" w:cs="Verdana"/>
          <w:b/>
          <w:bCs/>
          <w:sz w:val="20"/>
          <w:szCs w:val="20"/>
          <w:u w:val="single"/>
          <w:lang w:val="en" w:eastAsia="en-GB"/>
        </w:rPr>
        <w:t>Children with special educational needs and disabilities</w:t>
      </w:r>
      <w:r w:rsidRPr="00193A96">
        <w:rPr>
          <w:rFonts w:ascii="Verdana" w:hAnsi="Verdana" w:cs="Arial"/>
          <w:sz w:val="13"/>
          <w:szCs w:val="13"/>
          <w:u w:val="single"/>
          <w:lang w:val="en" w:eastAsia="en-GB"/>
        </w:rPr>
        <w:t xml:space="preserve"> </w:t>
      </w:r>
    </w:p>
    <w:p w:rsidR="005C7459" w:rsidRPr="00193A96" w:rsidRDefault="005C7459" w:rsidP="005C7459">
      <w:pPr>
        <w:autoSpaceDE w:val="0"/>
        <w:autoSpaceDN w:val="0"/>
        <w:adjustRightInd w:val="0"/>
        <w:spacing w:after="222" w:line="240" w:lineRule="auto"/>
        <w:rPr>
          <w:rFonts w:ascii="Verdana" w:hAnsi="Verdana" w:cs="Verdana"/>
          <w:b/>
          <w:sz w:val="20"/>
          <w:szCs w:val="20"/>
          <w:lang w:val="en" w:eastAsia="en-GB"/>
        </w:rPr>
      </w:pPr>
      <w:r w:rsidRPr="00193A96">
        <w:rPr>
          <w:rFonts w:ascii="Verdana" w:hAnsi="Verdana" w:cs="Verdana"/>
          <w:sz w:val="20"/>
          <w:szCs w:val="20"/>
          <w:lang w:val="en" w:eastAsia="en-GB"/>
        </w:rPr>
        <w:t xml:space="preserve">Children with special educational needs (SEN) and disabilities can face additional safeguarding challenges. </w:t>
      </w:r>
      <w:r w:rsidR="00F2275C" w:rsidRPr="00193A96">
        <w:rPr>
          <w:rFonts w:ascii="Verdana" w:hAnsi="Verdana" w:cs="Verdana"/>
          <w:b/>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rsidR="005C7459" w:rsidRPr="00D8376E" w:rsidRDefault="00C50F70" w:rsidP="005C7459">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sz w:val="20"/>
          <w:szCs w:val="20"/>
          <w:lang w:val="en" w:eastAsia="en-GB"/>
        </w:rPr>
        <w:t>Ladock School</w:t>
      </w:r>
      <w:r w:rsidR="005C7459" w:rsidRPr="00C50F70">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160535">
        <w:rPr>
          <w:rFonts w:ascii="Verdana" w:hAnsi="Verdana" w:cs="Verdana"/>
          <w:b/>
          <w:color w:val="00B050"/>
          <w:sz w:val="20"/>
          <w:szCs w:val="20"/>
          <w:u w:val="single"/>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C50F70">
        <w:rPr>
          <w:rFonts w:ascii="Verdana" w:hAnsi="Verdana" w:cs="Verdana"/>
          <w:sz w:val="20"/>
          <w:szCs w:val="20"/>
          <w:lang w:val="en" w:eastAsia="en-GB"/>
        </w:rPr>
        <w:t>Ladock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rsidR="005C7459" w:rsidRPr="00193A96" w:rsidRDefault="00DA2F6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193A96">
        <w:rPr>
          <w:rFonts w:ascii="Verdana" w:hAnsi="Verdana" w:cs="Verdana"/>
          <w:b/>
          <w:bCs/>
          <w:sz w:val="20"/>
          <w:szCs w:val="20"/>
          <w:lang w:val="en" w:eastAsia="en-GB"/>
        </w:rPr>
        <w:t>Online</w:t>
      </w:r>
      <w:r w:rsidR="005C7459" w:rsidRPr="00193A96">
        <w:rPr>
          <w:rFonts w:ascii="Verdana" w:hAnsi="Verdana" w:cs="Verdana"/>
          <w:b/>
          <w:bCs/>
          <w:sz w:val="20"/>
          <w:szCs w:val="20"/>
          <w:u w:val="single"/>
          <w:lang w:val="en" w:eastAsia="en-GB"/>
        </w:rPr>
        <w:t xml:space="preserve"> safety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rsidR="005C7459" w:rsidRDefault="005C7459" w:rsidP="00160535">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rsidR="00160535" w:rsidRDefault="00160535" w:rsidP="00160535">
      <w:pPr>
        <w:autoSpaceDE w:val="0"/>
        <w:autoSpaceDN w:val="0"/>
        <w:adjustRightInd w:val="0"/>
        <w:spacing w:after="0" w:line="240" w:lineRule="auto"/>
        <w:rPr>
          <w:rFonts w:ascii="Verdana" w:hAnsi="Verdana" w:cs="Arial"/>
          <w:color w:val="000000"/>
          <w:sz w:val="20"/>
          <w:szCs w:val="20"/>
          <w:lang w:val="en" w:eastAsia="en-GB"/>
        </w:rPr>
      </w:pPr>
    </w:p>
    <w:p w:rsidR="005C7459" w:rsidRDefault="00152BAE" w:rsidP="005C7459">
      <w:pPr>
        <w:autoSpaceDE w:val="0"/>
        <w:autoSpaceDN w:val="0"/>
        <w:adjustRightInd w:val="0"/>
        <w:spacing w:after="0" w:line="240" w:lineRule="auto"/>
        <w:rPr>
          <w:rFonts w:ascii="Verdana" w:hAnsi="Verdana" w:cs="Arial"/>
          <w:color w:val="000000"/>
          <w:sz w:val="20"/>
          <w:szCs w:val="20"/>
          <w:lang w:val="en" w:eastAsia="en-GB"/>
        </w:rPr>
      </w:pPr>
      <w:hyperlink r:id="rId35"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rsidR="00160535" w:rsidRPr="00D8127F" w:rsidRDefault="00160535" w:rsidP="005C7459">
      <w:pPr>
        <w:autoSpaceDE w:val="0"/>
        <w:autoSpaceDN w:val="0"/>
        <w:adjustRightInd w:val="0"/>
        <w:spacing w:after="0" w:line="240" w:lineRule="auto"/>
        <w:rPr>
          <w:rFonts w:ascii="Verdana" w:hAnsi="Verdana" w:cs="Arial"/>
          <w:color w:val="0070C0"/>
          <w:sz w:val="20"/>
          <w:szCs w:val="20"/>
          <w:u w:val="single"/>
          <w:lang w:val="en" w:eastAsia="en-GB"/>
        </w:rPr>
      </w:pPr>
    </w:p>
    <w:p w:rsidR="005C7459" w:rsidRPr="00D8127F" w:rsidRDefault="00C50F70" w:rsidP="005C7459">
      <w:pPr>
        <w:autoSpaceDE w:val="0"/>
        <w:autoSpaceDN w:val="0"/>
        <w:adjustRightInd w:val="0"/>
        <w:spacing w:after="0" w:line="240" w:lineRule="auto"/>
        <w:rPr>
          <w:rFonts w:ascii="Verdana" w:hAnsi="Verdana" w:cs="Arial"/>
          <w:sz w:val="20"/>
          <w:szCs w:val="20"/>
          <w:lang w:val="en" w:eastAsia="en-GB"/>
        </w:rPr>
      </w:pPr>
      <w:r>
        <w:rPr>
          <w:rFonts w:ascii="Verdana" w:hAnsi="Verdana" w:cs="Verdana"/>
          <w:sz w:val="20"/>
          <w:szCs w:val="20"/>
          <w:lang w:val="en" w:eastAsia="en-GB"/>
        </w:rPr>
        <w:t>Ladock School</w:t>
      </w:r>
      <w:r w:rsidRPr="00C50F70">
        <w:rPr>
          <w:rFonts w:ascii="Verdana" w:hAnsi="Verdana" w:cs="Verdana"/>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Pr>
          <w:rFonts w:ascii="Verdana" w:hAnsi="Verdana" w:cs="Verdana"/>
          <w:sz w:val="20"/>
          <w:szCs w:val="20"/>
          <w:lang w:val="en" w:eastAsia="en-GB"/>
        </w:rPr>
        <w:t>Ladock School</w:t>
      </w:r>
      <w:r w:rsidRPr="00C50F70">
        <w:rPr>
          <w:rFonts w:ascii="Verdana" w:hAnsi="Verdana" w:cs="Verdana"/>
          <w:sz w:val="20"/>
          <w:szCs w:val="20"/>
          <w:lang w:val="en" w:eastAsia="en-GB"/>
        </w:rPr>
        <w:t xml:space="preserve"> </w:t>
      </w:r>
      <w:r w:rsidR="005C7459" w:rsidRPr="00D8127F">
        <w:rPr>
          <w:rFonts w:ascii="Verdana" w:hAnsi="Verdana" w:cs="Arial"/>
          <w:sz w:val="20"/>
          <w:szCs w:val="20"/>
          <w:lang w:val="en" w:eastAsia="en-GB"/>
        </w:rPr>
        <w:t>e-safety/online 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rsidR="005C7459" w:rsidRPr="0033244F" w:rsidRDefault="00C50F70" w:rsidP="0033244F">
      <w:pPr>
        <w:autoSpaceDE w:val="0"/>
        <w:autoSpaceDN w:val="0"/>
        <w:adjustRightInd w:val="0"/>
        <w:spacing w:after="0" w:line="240" w:lineRule="auto"/>
        <w:rPr>
          <w:rFonts w:ascii="Verdana" w:hAnsi="Verdana" w:cs="Arial"/>
          <w:sz w:val="20"/>
          <w:szCs w:val="20"/>
          <w:lang w:val="en" w:eastAsia="en-GB"/>
        </w:rPr>
      </w:pPr>
      <w:r>
        <w:rPr>
          <w:rFonts w:ascii="Verdana" w:hAnsi="Verdana" w:cs="Verdana"/>
          <w:sz w:val="20"/>
          <w:szCs w:val="20"/>
          <w:lang w:val="en" w:eastAsia="en-GB"/>
        </w:rPr>
        <w:t>Ladock School</w:t>
      </w:r>
      <w:r w:rsidRPr="00C50F70">
        <w:rPr>
          <w:rFonts w:ascii="Verdana" w:hAnsi="Verdana" w:cs="Verdana"/>
          <w:sz w:val="20"/>
          <w:szCs w:val="20"/>
          <w:lang w:val="en" w:eastAsia="en-GB"/>
        </w:rPr>
        <w:t xml:space="preserve"> </w:t>
      </w:r>
      <w:r w:rsidR="005C7459" w:rsidRPr="0033244F">
        <w:rPr>
          <w:rFonts w:ascii="Verdana" w:hAnsi="Verdana" w:cs="Arial"/>
          <w:sz w:val="20"/>
          <w:szCs w:val="20"/>
          <w:lang w:val="en" w:eastAsia="en-GB"/>
        </w:rPr>
        <w:t>is adhering to the guidance within the revised KCSIE (September 2016) Annex C and this is reflected within our e-safety 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33244F" w:rsidRDefault="0033244F" w:rsidP="00D8127F">
      <w:pPr>
        <w:autoSpaceDE w:val="0"/>
        <w:autoSpaceDN w:val="0"/>
        <w:adjustRightInd w:val="0"/>
        <w:spacing w:after="0" w:line="240" w:lineRule="auto"/>
        <w:rPr>
          <w:rFonts w:ascii="Verdana" w:hAnsi="Verdana" w:cs="Arial"/>
          <w:b/>
          <w:bCs/>
          <w:sz w:val="23"/>
          <w:szCs w:val="23"/>
          <w:lang w:val="en" w:eastAsia="en-GB"/>
        </w:rPr>
      </w:pPr>
    </w:p>
    <w:p w:rsidR="009C7650" w:rsidRPr="00D8376E" w:rsidRDefault="009C7650" w:rsidP="00D8127F">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lastRenderedPageBreak/>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rsidR="00CC4EC5" w:rsidRPr="00CC4EC5" w:rsidRDefault="00CC4EC5" w:rsidP="00CC4EC5">
      <w:pPr>
        <w:autoSpaceDE w:val="0"/>
        <w:autoSpaceDN w:val="0"/>
        <w:spacing w:after="0" w:line="240" w:lineRule="auto"/>
        <w:rPr>
          <w:rFonts w:ascii="Verdana" w:hAnsi="Verdana" w:cs="Arial"/>
          <w:b/>
          <w:bCs/>
          <w:color w:val="F79646" w:themeColor="accent6"/>
          <w:lang w:val="en" w:eastAsia="en-GB"/>
        </w:rPr>
      </w:pPr>
    </w:p>
    <w:p w:rsidR="00CC4EC5" w:rsidRPr="00193A96" w:rsidRDefault="00CC4EC5" w:rsidP="00CC4EC5">
      <w:pPr>
        <w:autoSpaceDE w:val="0"/>
        <w:autoSpaceDN w:val="0"/>
        <w:spacing w:after="0" w:line="240" w:lineRule="auto"/>
        <w:rPr>
          <w:rFonts w:ascii="Verdana" w:hAnsi="Verdana" w:cs="Arial"/>
          <w:b/>
          <w:sz w:val="20"/>
          <w:szCs w:val="20"/>
          <w:lang w:val="en" w:eastAsia="en-GB"/>
        </w:rPr>
      </w:pPr>
      <w:r w:rsidRPr="00193A96">
        <w:rPr>
          <w:rFonts w:ascii="Verdana" w:hAnsi="Verdana" w:cs="Arial"/>
          <w:b/>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 carers confirming that they are withdrawing the child from the school to home educate.  Further guidance is available via</w:t>
      </w:r>
    </w:p>
    <w:p w:rsidR="00160535" w:rsidRPr="00160535" w:rsidRDefault="00160535" w:rsidP="00CC4EC5">
      <w:pPr>
        <w:autoSpaceDE w:val="0"/>
        <w:autoSpaceDN w:val="0"/>
        <w:spacing w:after="0" w:line="240" w:lineRule="auto"/>
        <w:rPr>
          <w:rFonts w:ascii="Verdana" w:hAnsi="Verdana" w:cs="Arial"/>
          <w:b/>
          <w:color w:val="00B050"/>
          <w:sz w:val="20"/>
          <w:szCs w:val="20"/>
          <w:lang w:val="en" w:eastAsia="en-GB"/>
        </w:rPr>
      </w:pPr>
    </w:p>
    <w:p w:rsidR="00CC4EC5" w:rsidRPr="00193A96" w:rsidRDefault="00152BAE" w:rsidP="00CC4EC5">
      <w:pPr>
        <w:autoSpaceDE w:val="0"/>
        <w:autoSpaceDN w:val="0"/>
        <w:spacing w:after="0" w:line="240" w:lineRule="auto"/>
        <w:rPr>
          <w:rFonts w:ascii="Verdana" w:hAnsi="Verdana"/>
          <w:b/>
          <w:color w:val="00B0F0"/>
          <w:sz w:val="20"/>
          <w:szCs w:val="20"/>
          <w:u w:val="single"/>
        </w:rPr>
      </w:pPr>
      <w:hyperlink r:id="rId36" w:history="1">
        <w:r w:rsidR="00ED4307" w:rsidRPr="00193A96">
          <w:rPr>
            <w:rStyle w:val="Hyperlink"/>
            <w:rFonts w:ascii="Verdana" w:hAnsi="Verdana"/>
            <w:b/>
            <w:color w:val="00B0F0"/>
            <w:sz w:val="20"/>
            <w:szCs w:val="20"/>
          </w:rPr>
          <w:t>https://www.cornwall.gov.uk/media/24385261/information-for-home-educators-2016-17.pdf</w:t>
        </w:r>
      </w:hyperlink>
      <w:r w:rsidR="00ED4307" w:rsidRPr="00193A96">
        <w:rPr>
          <w:rFonts w:ascii="Verdana" w:hAnsi="Verdana"/>
          <w:b/>
          <w:color w:val="00B0F0"/>
          <w:sz w:val="20"/>
          <w:szCs w:val="20"/>
        </w:rPr>
        <w:t xml:space="preserve">   </w:t>
      </w:r>
    </w:p>
    <w:p w:rsidR="00CC4EC5" w:rsidRPr="00193A96" w:rsidRDefault="00152BAE" w:rsidP="00CC4EC5">
      <w:pPr>
        <w:autoSpaceDE w:val="0"/>
        <w:autoSpaceDN w:val="0"/>
        <w:spacing w:after="0" w:line="240" w:lineRule="auto"/>
        <w:rPr>
          <w:rFonts w:ascii="Verdana" w:hAnsi="Verdana"/>
          <w:b/>
          <w:color w:val="00B0F0"/>
          <w:sz w:val="20"/>
          <w:szCs w:val="20"/>
          <w:u w:val="single"/>
        </w:rPr>
      </w:pPr>
      <w:hyperlink r:id="rId37" w:history="1">
        <w:r w:rsidR="00CC4EC5" w:rsidRPr="00193A96">
          <w:rPr>
            <w:rFonts w:ascii="Verdana" w:hAnsi="Verdana" w:cs="Arial"/>
            <w:b/>
            <w:color w:val="00B0F0"/>
            <w:sz w:val="20"/>
            <w:szCs w:val="20"/>
            <w:u w:val="single"/>
            <w:lang w:val="en" w:eastAsia="en-GB"/>
          </w:rPr>
          <w:t>https://www.cornwall.gov.uk/education-and-learning/schools-and-colleges/education-welfare/elective-home-education/</w:t>
        </w:r>
      </w:hyperlink>
      <w:r w:rsidR="00CC4EC5" w:rsidRPr="00193A96">
        <w:rPr>
          <w:rFonts w:ascii="Verdana" w:hAnsi="Verdana"/>
          <w:b/>
          <w:color w:val="00B0F0"/>
          <w:sz w:val="20"/>
          <w:szCs w:val="20"/>
          <w:u w:val="single"/>
          <w:lang w:val="en"/>
        </w:rPr>
        <w:t xml:space="preserve"> </w:t>
      </w:r>
    </w:p>
    <w:p w:rsidR="00CC4EC5" w:rsidRPr="00193A96" w:rsidRDefault="00152BAE" w:rsidP="00CC4EC5">
      <w:pPr>
        <w:autoSpaceDE w:val="0"/>
        <w:autoSpaceDN w:val="0"/>
        <w:spacing w:after="0" w:line="240" w:lineRule="auto"/>
        <w:rPr>
          <w:rFonts w:ascii="Verdana" w:hAnsi="Verdana"/>
          <w:b/>
          <w:color w:val="00B0F0"/>
          <w:sz w:val="20"/>
          <w:szCs w:val="20"/>
          <w:u w:val="single"/>
          <w:lang w:val="en"/>
        </w:rPr>
      </w:pPr>
      <w:hyperlink r:id="rId38" w:history="1">
        <w:r w:rsidR="00CC4EC5" w:rsidRPr="00193A96">
          <w:rPr>
            <w:rFonts w:ascii="Verdana" w:hAnsi="Verdana" w:cs="Arial"/>
            <w:b/>
            <w:color w:val="00B0F0"/>
            <w:sz w:val="20"/>
            <w:szCs w:val="20"/>
            <w:u w:val="single"/>
            <w:lang w:val="en" w:eastAsia="en-GB"/>
          </w:rPr>
          <w:t>https://www.supportincornwall.org.uk/kb5/cornwall/directory/service.page?id=XP6kP8Hli2c</w:t>
        </w:r>
      </w:hyperlink>
      <w:r w:rsidR="00CC4EC5" w:rsidRPr="00193A96">
        <w:rPr>
          <w:rFonts w:ascii="Verdana" w:hAnsi="Verdana"/>
          <w:b/>
          <w:color w:val="00B0F0"/>
          <w:sz w:val="20"/>
          <w:szCs w:val="20"/>
          <w:u w:val="single"/>
          <w:lang w:val="en"/>
        </w:rPr>
        <w:t xml:space="preserve"> </w:t>
      </w:r>
    </w:p>
    <w:p w:rsidR="00160535" w:rsidRPr="00160535" w:rsidRDefault="00160535" w:rsidP="00CC4EC5">
      <w:pPr>
        <w:autoSpaceDE w:val="0"/>
        <w:autoSpaceDN w:val="0"/>
        <w:spacing w:after="0" w:line="240" w:lineRule="auto"/>
        <w:rPr>
          <w:rFonts w:ascii="Verdana" w:hAnsi="Verdana"/>
          <w:b/>
          <w:color w:val="00B050"/>
          <w:sz w:val="20"/>
          <w:szCs w:val="20"/>
          <w:u w:val="single"/>
        </w:rPr>
      </w:pPr>
    </w:p>
    <w:p w:rsidR="00CC4EC5" w:rsidRPr="00193A96" w:rsidRDefault="00CC4EC5" w:rsidP="00CC4EC5">
      <w:pPr>
        <w:autoSpaceDE w:val="0"/>
        <w:autoSpaceDN w:val="0"/>
        <w:spacing w:after="0" w:line="240" w:lineRule="auto"/>
        <w:rPr>
          <w:rFonts w:ascii="Verdana" w:hAnsi="Verdana" w:cs="Arial"/>
          <w:b/>
          <w:sz w:val="20"/>
          <w:szCs w:val="20"/>
          <w:lang w:val="en" w:eastAsia="en-GB"/>
        </w:rPr>
      </w:pPr>
      <w:r w:rsidRPr="00193A96">
        <w:rPr>
          <w:rFonts w:ascii="Verdana" w:hAnsi="Verdana" w:cs="Arial"/>
          <w:b/>
          <w:sz w:val="20"/>
          <w:szCs w:val="20"/>
          <w:lang w:val="en" w:eastAsia="en-GB"/>
        </w:rPr>
        <w:t>The DSL / DDSL will always alert the Local Authority where there are concerns regarding the safety and welfare of the child in question.</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193A96" w:rsidRDefault="005C7459" w:rsidP="005C7459">
      <w:pPr>
        <w:autoSpaceDE w:val="0"/>
        <w:autoSpaceDN w:val="0"/>
        <w:adjustRightInd w:val="0"/>
        <w:spacing w:after="0" w:line="240" w:lineRule="auto"/>
        <w:rPr>
          <w:rFonts w:ascii="Verdana" w:hAnsi="Verdana" w:cs="Verdana"/>
          <w:b/>
          <w:sz w:val="20"/>
          <w:szCs w:val="20"/>
          <w:lang w:val="en" w:eastAsia="en-GB"/>
        </w:rPr>
      </w:pPr>
      <w:r w:rsidRPr="00193A96">
        <w:rPr>
          <w:rFonts w:ascii="Verdana" w:hAnsi="Verdana" w:cs="Verdana"/>
          <w:b/>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193A96">
        <w:rPr>
          <w:rFonts w:ascii="Verdana" w:hAnsi="Verdana" w:cs="Verdana"/>
          <w:b/>
          <w:sz w:val="20"/>
          <w:szCs w:val="20"/>
          <w:lang w:val="en" w:eastAsia="en-GB"/>
        </w:rPr>
        <w:t xml:space="preserve">Guidance is available at </w:t>
      </w:r>
    </w:p>
    <w:p w:rsidR="004A5DF8" w:rsidRPr="00160535" w:rsidRDefault="004A5DF8" w:rsidP="005C7459">
      <w:pPr>
        <w:autoSpaceDE w:val="0"/>
        <w:autoSpaceDN w:val="0"/>
        <w:adjustRightInd w:val="0"/>
        <w:spacing w:after="0" w:line="240" w:lineRule="auto"/>
        <w:rPr>
          <w:rFonts w:ascii="Verdana" w:hAnsi="Verdana" w:cs="Verdana"/>
          <w:b/>
          <w:color w:val="00B050"/>
          <w:sz w:val="20"/>
          <w:szCs w:val="20"/>
          <w:lang w:val="en" w:eastAsia="en-GB"/>
        </w:rPr>
      </w:pPr>
    </w:p>
    <w:p w:rsidR="004A5DF8" w:rsidRPr="00193A96" w:rsidRDefault="00152BAE" w:rsidP="00AF06DC">
      <w:pPr>
        <w:spacing w:after="150" w:line="240" w:lineRule="auto"/>
        <w:rPr>
          <w:rFonts w:ascii="Verdana" w:hAnsi="Verdana" w:cs="Arial"/>
          <w:b/>
          <w:color w:val="00B0F0"/>
          <w:sz w:val="20"/>
          <w:szCs w:val="20"/>
          <w:lang w:val="en" w:eastAsia="en-GB"/>
        </w:rPr>
      </w:pPr>
      <w:hyperlink r:id="rId39" w:history="1">
        <w:r w:rsidR="00AF06DC" w:rsidRPr="00193A96">
          <w:rPr>
            <w:rFonts w:ascii="Verdana" w:hAnsi="Verdana" w:cs="Arial"/>
            <w:b/>
            <w:color w:val="00B0F0"/>
            <w:sz w:val="20"/>
            <w:szCs w:val="20"/>
            <w:u w:val="single"/>
            <w:lang w:val="en" w:eastAsia="en-GB"/>
          </w:rPr>
          <w:t>https://www.cornwall.gov.uk/reducedtimetable</w:t>
        </w:r>
        <w:r w:rsidR="00AF06DC" w:rsidRPr="00193A96">
          <w:rPr>
            <w:rFonts w:ascii="Verdana" w:hAnsi="Verdana" w:cs="Arial"/>
            <w:b/>
            <w:color w:val="00B0F0"/>
            <w:sz w:val="20"/>
            <w:szCs w:val="20"/>
            <w:u w:val="single"/>
            <w:lang w:eastAsia="en-GB"/>
          </w:rPr>
          <w:t>s</w:t>
        </w:r>
      </w:hyperlink>
      <w:r w:rsidR="00AF06DC" w:rsidRPr="00193A96">
        <w:rPr>
          <w:rFonts w:ascii="Verdana" w:hAnsi="Verdana" w:cs="Arial"/>
          <w:b/>
          <w:color w:val="00B0F0"/>
          <w:sz w:val="20"/>
          <w:szCs w:val="20"/>
          <w:lang w:val="en" w:eastAsia="en-GB"/>
        </w:rPr>
        <w:t xml:space="preserve">  </w:t>
      </w:r>
    </w:p>
    <w:p w:rsidR="004A5DF8" w:rsidRDefault="00AF06DC" w:rsidP="00AF06DC">
      <w:pPr>
        <w:spacing w:after="150" w:line="240" w:lineRule="auto"/>
        <w:rPr>
          <w:rFonts w:ascii="Verdana" w:hAnsi="Verdana" w:cs="Arial"/>
          <w:b/>
          <w:color w:val="00B050"/>
          <w:sz w:val="20"/>
          <w:szCs w:val="20"/>
          <w:lang w:eastAsia="en-GB"/>
        </w:rPr>
      </w:pPr>
      <w:r w:rsidRPr="00193A96">
        <w:rPr>
          <w:rFonts w:ascii="Verdana" w:hAnsi="Verdana" w:cs="Arial"/>
          <w:b/>
          <w:sz w:val="20"/>
          <w:szCs w:val="20"/>
          <w:lang w:val="en" w:eastAsia="en-GB"/>
        </w:rPr>
        <w:t xml:space="preserve">The use of a reduced timetable should be an </w:t>
      </w:r>
      <w:r w:rsidRPr="00193A96">
        <w:rPr>
          <w:rFonts w:ascii="Verdana" w:hAnsi="Verdana" w:cs="Arial"/>
          <w:b/>
          <w:bCs/>
          <w:sz w:val="20"/>
          <w:szCs w:val="20"/>
          <w:lang w:val="en" w:eastAsia="en-GB"/>
        </w:rPr>
        <w:t>exceptional</w:t>
      </w:r>
      <w:r w:rsidRPr="00193A96">
        <w:rPr>
          <w:rFonts w:ascii="Verdana" w:hAnsi="Verdana" w:cs="Arial"/>
          <w:b/>
          <w:sz w:val="20"/>
          <w:szCs w:val="20"/>
          <w:lang w:val="en" w:eastAsia="en-GB"/>
        </w:rPr>
        <w:t xml:space="preserve"> measure in this school. It is</w:t>
      </w:r>
      <w:r w:rsidRPr="00193A96">
        <w:rPr>
          <w:rFonts w:ascii="Verdana" w:hAnsi="Verdana" w:cs="Arial"/>
          <w:b/>
          <w:bCs/>
          <w:sz w:val="20"/>
          <w:szCs w:val="20"/>
          <w:lang w:val="en" w:eastAsia="en-GB"/>
        </w:rPr>
        <w:t xml:space="preserve"> illegal</w:t>
      </w:r>
      <w:r w:rsidRPr="00193A96">
        <w:rPr>
          <w:rFonts w:ascii="Verdana" w:hAnsi="Verdana" w:cs="Arial"/>
          <w:b/>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193A96">
        <w:rPr>
          <w:rFonts w:ascii="Verdana" w:hAnsi="Verdana"/>
          <w:b/>
          <w:sz w:val="20"/>
          <w:szCs w:val="20"/>
          <w:lang w:eastAsia="en-GB"/>
        </w:rPr>
        <w:t>‘</w:t>
      </w:r>
      <w:r w:rsidRPr="00193A96">
        <w:rPr>
          <w:rFonts w:ascii="Verdana" w:hAnsi="Verdana" w:cs="Arial"/>
          <w:b/>
          <w:sz w:val="20"/>
          <w:szCs w:val="20"/>
          <w:lang w:eastAsia="en-GB"/>
        </w:rPr>
        <w:t>Guidance for schools and educational settings’ details further the actions and procedures that need to be followed</w:t>
      </w:r>
    </w:p>
    <w:p w:rsidR="00AF06DC" w:rsidRPr="00AF06DC" w:rsidRDefault="00152BAE" w:rsidP="00AF06DC">
      <w:pPr>
        <w:spacing w:after="150" w:line="240" w:lineRule="auto"/>
        <w:rPr>
          <w:rFonts w:ascii="Verdana" w:hAnsi="Verdana" w:cs="Arial"/>
          <w:color w:val="F79646" w:themeColor="accent6"/>
          <w:sz w:val="20"/>
          <w:szCs w:val="20"/>
          <w:lang w:val="en" w:eastAsia="en-GB"/>
        </w:rPr>
      </w:pPr>
      <w:hyperlink r:id="rId40" w:history="1">
        <w:r w:rsidR="00AF06DC" w:rsidRPr="00193A96">
          <w:rPr>
            <w:rFonts w:ascii="Verdana" w:hAnsi="Verdana" w:cs="Arial"/>
            <w:b/>
            <w:color w:val="00B0F0"/>
            <w:sz w:val="20"/>
            <w:szCs w:val="20"/>
            <w:u w:val="single"/>
            <w:lang w:val="en" w:eastAsia="en-GB"/>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rsidR="005C7459" w:rsidRPr="00193A96" w:rsidRDefault="005C7459" w:rsidP="005C7459">
      <w:pPr>
        <w:autoSpaceDE w:val="0"/>
        <w:autoSpaceDN w:val="0"/>
        <w:adjustRightInd w:val="0"/>
        <w:spacing w:after="207"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lastRenderedPageBreak/>
        <w:t xml:space="preserve">A designated children in care lead has been appointed from the senior leadership team. In </w:t>
      </w:r>
      <w:r w:rsidR="00C50F70">
        <w:rPr>
          <w:rFonts w:ascii="Verdana" w:hAnsi="Verdana" w:cs="Verdana"/>
          <w:sz w:val="20"/>
          <w:szCs w:val="20"/>
          <w:lang w:val="en" w:eastAsia="en-GB"/>
        </w:rPr>
        <w:t>Ladock School</w:t>
      </w:r>
      <w:r w:rsidR="00C50F70" w:rsidRPr="00C50F70">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this person is currently </w:t>
      </w:r>
      <w:r w:rsidR="00193A96">
        <w:rPr>
          <w:rFonts w:ascii="Verdana" w:hAnsi="Verdana" w:cs="Verdana"/>
          <w:sz w:val="20"/>
          <w:szCs w:val="20"/>
          <w:lang w:val="en" w:eastAsia="en-GB"/>
        </w:rPr>
        <w:t>Mary Stevenson.</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rsidR="00030A5D" w:rsidRPr="00D8376E" w:rsidRDefault="00030A5D"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Young Carers</w:t>
      </w:r>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ED4307"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rsidR="00ED4307" w:rsidRDefault="00ED4307" w:rsidP="005C7459">
      <w:pPr>
        <w:autoSpaceDE w:val="0"/>
        <w:autoSpaceDN w:val="0"/>
        <w:adjustRightInd w:val="0"/>
        <w:spacing w:after="0" w:line="240" w:lineRule="auto"/>
        <w:rPr>
          <w:rFonts w:ascii="Verdana" w:hAnsi="Verdana" w:cs="Verdana"/>
          <w:b/>
          <w:color w:val="00B050"/>
          <w:sz w:val="20"/>
          <w:szCs w:val="20"/>
          <w:lang w:val="en" w:eastAsia="en-GB"/>
        </w:rPr>
      </w:pPr>
    </w:p>
    <w:p w:rsidR="005C7459" w:rsidRPr="004146C5" w:rsidRDefault="008C64BD" w:rsidP="005C7459">
      <w:pPr>
        <w:autoSpaceDE w:val="0"/>
        <w:autoSpaceDN w:val="0"/>
        <w:adjustRightInd w:val="0"/>
        <w:spacing w:after="0" w:line="240" w:lineRule="auto"/>
        <w:rPr>
          <w:rFonts w:ascii="Verdana" w:hAnsi="Verdana" w:cs="Verdana"/>
          <w:color w:val="000000"/>
          <w:sz w:val="20"/>
          <w:szCs w:val="20"/>
          <w:lang w:val="en" w:eastAsia="en-GB"/>
        </w:rPr>
      </w:pPr>
      <w:r w:rsidRPr="00193A96">
        <w:rPr>
          <w:rFonts w:ascii="Verdana" w:hAnsi="Verdana" w:cs="Verdana"/>
          <w:b/>
          <w:sz w:val="20"/>
          <w:szCs w:val="20"/>
          <w:lang w:val="en" w:eastAsia="en-GB"/>
        </w:rPr>
        <w:t>Arranged marriage is common in some cultures. The families of both spouses take a leading role in arranging the marriage</w:t>
      </w:r>
      <w:r w:rsidR="004146C5" w:rsidRPr="00193A96">
        <w:rPr>
          <w:rFonts w:ascii="Verdana" w:hAnsi="Verdana" w:cs="Verdana"/>
          <w:b/>
          <w:sz w:val="20"/>
          <w:szCs w:val="20"/>
          <w:lang w:val="en" w:eastAsia="en-GB"/>
        </w:rPr>
        <w:t>, h</w:t>
      </w:r>
      <w:r w:rsidR="00C4659A" w:rsidRPr="00193A96">
        <w:rPr>
          <w:rFonts w:ascii="Verdana" w:hAnsi="Verdana" w:cs="Verdana"/>
          <w:b/>
          <w:sz w:val="20"/>
          <w:szCs w:val="20"/>
          <w:lang w:val="en" w:eastAsia="en-GB"/>
        </w:rPr>
        <w:t>owever</w:t>
      </w:r>
      <w:r w:rsidR="005C7459" w:rsidRPr="00193A96">
        <w:rPr>
          <w:rFonts w:ascii="Verdana" w:hAnsi="Verdana" w:cs="Verdana"/>
          <w:sz w:val="20"/>
          <w:szCs w:val="20"/>
          <w:lang w:val="en" w:eastAsia="en-GB"/>
        </w:rPr>
        <w:t xml:space="preserve"> the choice of whether or not to accept the arrangement remains with the prospective spouses. Children may be married at a very young age and well below the age</w:t>
      </w:r>
      <w:r w:rsidR="004146C5" w:rsidRPr="00193A96">
        <w:rPr>
          <w:rFonts w:ascii="Verdana" w:hAnsi="Verdana" w:cs="Verdana"/>
          <w:sz w:val="20"/>
          <w:szCs w:val="20"/>
          <w:lang w:val="en" w:eastAsia="en-GB"/>
        </w:rPr>
        <w:t xml:space="preserve"> </w:t>
      </w:r>
      <w:r w:rsidR="005C7459" w:rsidRPr="00193A96">
        <w:rPr>
          <w:rFonts w:ascii="Verdana" w:hAnsi="Verdana" w:cs="Verdana"/>
          <w:sz w:val="20"/>
          <w:szCs w:val="20"/>
          <w:lang w:val="en" w:eastAsia="en-GB"/>
        </w:rPr>
        <w:t xml:space="preserve">of consent in England. </w:t>
      </w:r>
      <w:r w:rsidR="00C4659A" w:rsidRPr="00193A96">
        <w:rPr>
          <w:rFonts w:ascii="Verdana" w:hAnsi="Verdana" w:cs="Verdana"/>
          <w:sz w:val="20"/>
          <w:szCs w:val="20"/>
          <w:lang w:val="en" w:eastAsia="en-GB"/>
        </w:rPr>
        <w:t xml:space="preserve">ALL Staff </w:t>
      </w:r>
      <w:r w:rsidR="005C7459" w:rsidRPr="00193A96">
        <w:rPr>
          <w:rFonts w:ascii="Verdana" w:hAnsi="Verdana" w:cs="Verdana"/>
          <w:sz w:val="20"/>
          <w:szCs w:val="20"/>
          <w:lang w:val="en" w:eastAsia="en-GB"/>
        </w:rPr>
        <w:t xml:space="preserve">should be particularly alert to suspicions or concerns raised by a pupil. Since June 2014 forcing someone to marry has become a criminal offence in </w:t>
      </w:r>
      <w:r w:rsidR="005C7459" w:rsidRPr="00D8376E">
        <w:rPr>
          <w:rFonts w:ascii="Verdana" w:hAnsi="Verdana" w:cs="Verdana"/>
          <w:color w:val="000000"/>
          <w:sz w:val="20"/>
          <w:szCs w:val="20"/>
          <w:lang w:val="en" w:eastAsia="en-GB"/>
        </w:rPr>
        <w:t>England and Wales under the Anti-Social Behaviour, Crime and Policing Act 2014</w:t>
      </w:r>
      <w:r w:rsidR="005C7459" w:rsidRPr="00D8376E">
        <w:rPr>
          <w:rFonts w:ascii="Verdana" w:hAnsi="Verdana" w:cs="Verdana"/>
          <w:i/>
          <w:iCs/>
          <w:color w:val="000000"/>
          <w:sz w:val="20"/>
          <w:szCs w:val="20"/>
          <w:lang w:val="en"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BF14BC">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lastRenderedPageBreak/>
        <w:t>If the school are aware of such an arrangement being in place they must advise the family that the school have a responsibility to inform the local authority and encourage the family to advise the local authority 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8C64BD" w:rsidRDefault="005C7459" w:rsidP="005940D3">
      <w:pPr>
        <w:autoSpaceDE w:val="0"/>
        <w:autoSpaceDN w:val="0"/>
        <w:adjustRightInd w:val="0"/>
        <w:spacing w:after="0" w:line="240" w:lineRule="auto"/>
        <w:rPr>
          <w:color w:val="2D261F"/>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r w:rsidR="00ED4307">
        <w:rPr>
          <w:rFonts w:ascii="Verdana" w:hAnsi="Verdana" w:cs="Arial"/>
          <w:color w:val="000000"/>
          <w:sz w:val="20"/>
          <w:szCs w:val="20"/>
          <w:lang w:val="en" w:eastAsia="en-GB"/>
        </w:rPr>
        <w:br/>
      </w:r>
    </w:p>
    <w:p w:rsidR="008C64BD" w:rsidRPr="00193A96" w:rsidRDefault="008C64BD" w:rsidP="005940D3">
      <w:pPr>
        <w:pStyle w:val="ListParagraph"/>
        <w:numPr>
          <w:ilvl w:val="1"/>
          <w:numId w:val="38"/>
        </w:numPr>
        <w:autoSpaceDE w:val="0"/>
        <w:autoSpaceDN w:val="0"/>
        <w:adjustRightInd w:val="0"/>
        <w:spacing w:after="0" w:line="240" w:lineRule="auto"/>
        <w:rPr>
          <w:rFonts w:ascii="Verdana" w:hAnsi="Verdana" w:cs="Arial"/>
          <w:b/>
          <w:sz w:val="20"/>
          <w:szCs w:val="20"/>
          <w:u w:val="single"/>
          <w:lang w:val="en" w:eastAsia="en-GB"/>
        </w:rPr>
      </w:pPr>
      <w:r w:rsidRPr="00193A96">
        <w:rPr>
          <w:rFonts w:ascii="Verdana" w:hAnsi="Verdana" w:cs="Arial"/>
          <w:b/>
          <w:sz w:val="20"/>
          <w:szCs w:val="20"/>
          <w:u w:val="single"/>
          <w:lang w:val="en" w:eastAsia="en-GB"/>
        </w:rPr>
        <w:t>Modern Slavery and Human Trafficking</w:t>
      </w:r>
    </w:p>
    <w:p w:rsidR="008C64BD" w:rsidRPr="00193A96" w:rsidRDefault="008C64BD" w:rsidP="008C64BD">
      <w:pPr>
        <w:pStyle w:val="ListParagraph"/>
        <w:autoSpaceDE w:val="0"/>
        <w:autoSpaceDN w:val="0"/>
        <w:adjustRightInd w:val="0"/>
        <w:spacing w:after="0" w:line="240" w:lineRule="auto"/>
        <w:rPr>
          <w:rFonts w:ascii="Verdana" w:hAnsi="Verdana" w:cs="Arial"/>
          <w:b/>
          <w:sz w:val="20"/>
          <w:szCs w:val="20"/>
          <w:u w:val="single"/>
          <w:lang w:val="en" w:eastAsia="en-GB"/>
        </w:rPr>
      </w:pPr>
    </w:p>
    <w:p w:rsidR="008C64BD" w:rsidRPr="00193A96" w:rsidRDefault="008C64BD" w:rsidP="008C64BD">
      <w:pPr>
        <w:pStyle w:val="NormalWeb"/>
        <w:shd w:val="clear" w:color="auto" w:fill="FFFFFF"/>
        <w:spacing w:before="0" w:beforeAutospacing="0" w:after="240" w:afterAutospacing="0"/>
        <w:textAlignment w:val="baseline"/>
        <w:rPr>
          <w:rFonts w:ascii="Verdana" w:hAnsi="Verdana"/>
          <w:b/>
          <w:sz w:val="20"/>
          <w:szCs w:val="20"/>
        </w:rPr>
      </w:pPr>
      <w:r w:rsidRPr="00193A96">
        <w:rPr>
          <w:rFonts w:ascii="Verdana" w:hAnsi="Verdana" w:cs="Arial"/>
          <w:b/>
          <w:sz w:val="20"/>
          <w:szCs w:val="20"/>
          <w:lang w:val="en"/>
        </w:rPr>
        <w:t>The above are offences under the Modern Slavery Act 2015.</w:t>
      </w:r>
      <w:r w:rsidRPr="00193A96">
        <w:rPr>
          <w:b/>
        </w:rPr>
        <w:t xml:space="preserve"> </w:t>
      </w:r>
      <w:r w:rsidRPr="00193A96">
        <w:rPr>
          <w:rFonts w:ascii="Verdana" w:hAnsi="Verdana"/>
          <w:b/>
          <w:sz w:val="20"/>
          <w:szCs w:val="20"/>
        </w:rPr>
        <w:t xml:space="preserve">These offences include holding a person in a position of slavery, servitude forced or compulsory labour, or facilitating their travel with the intention </w:t>
      </w:r>
      <w:r w:rsidR="004A5DF8" w:rsidRPr="00193A96">
        <w:rPr>
          <w:rFonts w:ascii="Verdana" w:hAnsi="Verdana"/>
          <w:b/>
          <w:sz w:val="20"/>
          <w:szCs w:val="20"/>
        </w:rPr>
        <w:t>of exploiting them soon after. </w:t>
      </w:r>
      <w:r w:rsidR="004A5DF8" w:rsidRPr="00193A96">
        <w:rPr>
          <w:rFonts w:ascii="Verdana" w:hAnsi="Verdana"/>
          <w:b/>
          <w:sz w:val="20"/>
          <w:szCs w:val="20"/>
        </w:rPr>
        <w:br/>
      </w:r>
      <w:r w:rsidR="004A5DF8" w:rsidRPr="00193A96">
        <w:rPr>
          <w:rFonts w:ascii="Verdana" w:hAnsi="Verdana"/>
          <w:b/>
          <w:sz w:val="20"/>
          <w:szCs w:val="20"/>
        </w:rPr>
        <w:br/>
      </w:r>
      <w:r w:rsidRPr="00193A96">
        <w:rPr>
          <w:rFonts w:ascii="Verdana" w:hAnsi="Verdana"/>
          <w:b/>
          <w:sz w:val="20"/>
          <w:szCs w:val="20"/>
        </w:rPr>
        <w:t>Although human trafficking often involves an international cross-border element, it is also possible to be a victim of modern slavery within your own country.</w:t>
      </w:r>
    </w:p>
    <w:p w:rsidR="008C64BD" w:rsidRPr="00193A96" w:rsidRDefault="008C64BD" w:rsidP="008C64BD">
      <w:pPr>
        <w:shd w:val="clear" w:color="auto" w:fill="FFFFFF"/>
        <w:spacing w:after="240" w:line="240" w:lineRule="auto"/>
        <w:textAlignment w:val="baseline"/>
        <w:rPr>
          <w:rFonts w:ascii="Verdana" w:eastAsia="Times New Roman" w:hAnsi="Verdana"/>
          <w:b/>
          <w:sz w:val="20"/>
          <w:szCs w:val="20"/>
          <w:lang w:eastAsia="en-GB"/>
        </w:rPr>
      </w:pPr>
      <w:r w:rsidRPr="00193A96">
        <w:rPr>
          <w:rFonts w:ascii="Verdana" w:eastAsia="Times New Roman" w:hAnsi="Verdana"/>
          <w:b/>
          <w:sz w:val="20"/>
          <w:szCs w:val="20"/>
          <w:lang w:eastAsia="en-GB"/>
        </w:rPr>
        <w:t>It is possible to be a victim even if consent has been given to be moved.</w:t>
      </w:r>
    </w:p>
    <w:p w:rsidR="008C64BD" w:rsidRPr="00193A96" w:rsidRDefault="008C64BD" w:rsidP="008C64BD">
      <w:pPr>
        <w:shd w:val="clear" w:color="auto" w:fill="FFFFFF"/>
        <w:spacing w:after="240" w:line="240" w:lineRule="auto"/>
        <w:textAlignment w:val="baseline"/>
        <w:rPr>
          <w:rFonts w:ascii="Verdana" w:eastAsia="Times New Roman" w:hAnsi="Verdana"/>
          <w:b/>
          <w:sz w:val="20"/>
          <w:szCs w:val="20"/>
          <w:lang w:eastAsia="en-GB"/>
        </w:rPr>
      </w:pPr>
      <w:r w:rsidRPr="00193A96">
        <w:rPr>
          <w:rFonts w:ascii="Verdana" w:eastAsia="Times New Roman" w:hAnsi="Verdana"/>
          <w:b/>
          <w:sz w:val="20"/>
          <w:szCs w:val="20"/>
          <w:lang w:eastAsia="en-GB"/>
        </w:rPr>
        <w:t>Children cannot give consent to being exploited therefore the element of coercion or deception does not need to be present to prove an offence.</w:t>
      </w:r>
    </w:p>
    <w:p w:rsidR="008C64BD" w:rsidRPr="00193A96" w:rsidRDefault="008C64BD" w:rsidP="008C64BD">
      <w:pPr>
        <w:shd w:val="clear" w:color="auto" w:fill="FFFFFF"/>
        <w:spacing w:after="240" w:line="240" w:lineRule="auto"/>
        <w:textAlignment w:val="baseline"/>
        <w:rPr>
          <w:b/>
          <w:shd w:val="clear" w:color="auto" w:fill="FFFFFF"/>
        </w:rPr>
      </w:pPr>
      <w:r w:rsidRPr="00193A96">
        <w:rPr>
          <w:rFonts w:ascii="Verdana" w:hAnsi="Verdana"/>
          <w:b/>
          <w:sz w:val="20"/>
          <w:szCs w:val="20"/>
          <w:shd w:val="clear" w:color="auto" w:fill="FFFFFF"/>
        </w:rPr>
        <w:t>If you hold information that could lead to the identification, discovery and recovery of victims in the UK, you can contact the Modern Slavery Helpline 08000 121 700</w:t>
      </w:r>
      <w:r w:rsidRPr="00193A96">
        <w:rPr>
          <w:b/>
          <w:shd w:val="clear" w:color="auto" w:fill="FFFFFF"/>
        </w:rPr>
        <w:t>.</w:t>
      </w:r>
    </w:p>
    <w:p w:rsidR="008C64BD" w:rsidRPr="00193A96" w:rsidRDefault="008C64BD" w:rsidP="0011539A">
      <w:pPr>
        <w:shd w:val="clear" w:color="auto" w:fill="FFFFFF"/>
        <w:spacing w:after="240" w:line="240" w:lineRule="auto"/>
        <w:textAlignment w:val="baseline"/>
        <w:rPr>
          <w:rFonts w:ascii="Verdana" w:hAnsi="Verdana"/>
          <w:b/>
          <w:sz w:val="20"/>
          <w:szCs w:val="20"/>
          <w:shd w:val="clear" w:color="auto" w:fill="FFFFFF"/>
        </w:rPr>
      </w:pPr>
      <w:r w:rsidRPr="00193A96">
        <w:rPr>
          <w:rFonts w:ascii="Verdana" w:hAnsi="Verdana"/>
          <w:b/>
          <w:sz w:val="20"/>
          <w:szCs w:val="20"/>
          <w:shd w:val="clear" w:color="auto" w:fill="FFFFFF"/>
        </w:rPr>
        <w:t>Advice or referral can be made via MARU (0300 1231 116) or for Vul</w:t>
      </w:r>
      <w:r w:rsidR="006A7977" w:rsidRPr="00193A96">
        <w:rPr>
          <w:rFonts w:ascii="Verdana" w:hAnsi="Verdana"/>
          <w:b/>
          <w:sz w:val="20"/>
          <w:szCs w:val="20"/>
          <w:shd w:val="clear" w:color="auto" w:fill="FFFFFF"/>
        </w:rPr>
        <w:t>nerable Adults (0300 1234 131).</w:t>
      </w:r>
    </w:p>
    <w:p w:rsidR="004146C5" w:rsidRPr="00193A96" w:rsidRDefault="006A7977" w:rsidP="00667AF0">
      <w:pPr>
        <w:pStyle w:val="Heading2"/>
        <w:tabs>
          <w:tab w:val="left" w:pos="851"/>
        </w:tabs>
        <w:spacing w:before="0" w:line="240" w:lineRule="auto"/>
        <w:rPr>
          <w:rFonts w:ascii="Verdana" w:eastAsia="Times New Roman" w:hAnsi="Verdana" w:cs="Times New Roman"/>
          <w:iCs/>
          <w:color w:val="auto"/>
          <w:sz w:val="20"/>
          <w:szCs w:val="20"/>
        </w:rPr>
      </w:pPr>
      <w:bookmarkStart w:id="1" w:name="_Toc459639250"/>
      <w:bookmarkStart w:id="2" w:name="_Toc295993835"/>
      <w:r w:rsidRPr="00193A96">
        <w:rPr>
          <w:rFonts w:ascii="Verdana" w:eastAsia="Times New Roman" w:hAnsi="Verdana"/>
          <w:color w:val="auto"/>
          <w:sz w:val="20"/>
          <w:szCs w:val="20"/>
          <w:lang w:eastAsia="en-GB"/>
        </w:rPr>
        <w:t>6.1</w:t>
      </w:r>
      <w:r w:rsidR="00667AF0" w:rsidRPr="00193A96">
        <w:rPr>
          <w:rFonts w:ascii="Verdana" w:eastAsia="Times New Roman" w:hAnsi="Verdana"/>
          <w:color w:val="auto"/>
          <w:sz w:val="20"/>
          <w:szCs w:val="20"/>
          <w:lang w:eastAsia="en-GB"/>
        </w:rPr>
        <w:t>4</w:t>
      </w:r>
      <w:r w:rsidRPr="00193A96">
        <w:rPr>
          <w:rFonts w:ascii="Verdana" w:eastAsia="Times New Roman" w:hAnsi="Verdana"/>
          <w:color w:val="auto"/>
          <w:sz w:val="20"/>
          <w:szCs w:val="20"/>
          <w:lang w:eastAsia="en-GB"/>
        </w:rPr>
        <w:t xml:space="preserve"> </w:t>
      </w:r>
      <w:r w:rsidR="004146C5" w:rsidRPr="00193A96">
        <w:rPr>
          <w:rFonts w:ascii="Verdana" w:eastAsia="Times New Roman" w:hAnsi="Verdana" w:cs="Times New Roman"/>
          <w:iCs/>
          <w:color w:val="auto"/>
          <w:sz w:val="20"/>
          <w:szCs w:val="20"/>
          <w:u w:val="single"/>
        </w:rPr>
        <w:t>Special Circumstances</w:t>
      </w:r>
      <w:r w:rsidR="004146C5" w:rsidRPr="00193A96">
        <w:rPr>
          <w:rFonts w:ascii="Verdana" w:eastAsia="Times New Roman" w:hAnsi="Verdana" w:cs="Times New Roman"/>
          <w:iCs/>
          <w:color w:val="auto"/>
          <w:sz w:val="20"/>
          <w:szCs w:val="20"/>
        </w:rPr>
        <w:t>:</w:t>
      </w:r>
    </w:p>
    <w:bookmarkEnd w:id="1"/>
    <w:bookmarkEnd w:id="2"/>
    <w:p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rsidR="004146C5" w:rsidRPr="00193A96" w:rsidRDefault="008D37B5" w:rsidP="004146C5">
      <w:pPr>
        <w:keepNext/>
        <w:spacing w:after="0" w:line="240" w:lineRule="auto"/>
        <w:outlineLvl w:val="1"/>
        <w:rPr>
          <w:rFonts w:ascii="Verdana" w:eastAsia="Times New Roman" w:hAnsi="Verdana"/>
          <w:b/>
          <w:bCs/>
          <w:iCs/>
          <w:sz w:val="20"/>
          <w:szCs w:val="20"/>
          <w:u w:val="single"/>
        </w:rPr>
      </w:pPr>
      <w:bookmarkStart w:id="3" w:name="_Toc459639251"/>
      <w:bookmarkStart w:id="4" w:name="_Toc295993836"/>
      <w:r w:rsidRPr="00193A96">
        <w:rPr>
          <w:rFonts w:ascii="Verdana" w:eastAsia="Times New Roman" w:hAnsi="Verdana"/>
          <w:b/>
          <w:bCs/>
          <w:iCs/>
          <w:sz w:val="20"/>
          <w:szCs w:val="20"/>
          <w:u w:val="single"/>
        </w:rPr>
        <w:t xml:space="preserve">6.14.1 </w:t>
      </w:r>
      <w:r w:rsidR="004146C5" w:rsidRPr="00193A96">
        <w:rPr>
          <w:rFonts w:ascii="Verdana" w:eastAsia="Times New Roman" w:hAnsi="Verdana"/>
          <w:b/>
          <w:bCs/>
          <w:iCs/>
          <w:sz w:val="20"/>
          <w:szCs w:val="20"/>
          <w:u w:val="single"/>
        </w:rPr>
        <w:t>Work Experience</w:t>
      </w:r>
      <w:bookmarkEnd w:id="3"/>
      <w:bookmarkEnd w:id="4"/>
      <w:r w:rsidR="004146C5" w:rsidRPr="00193A96">
        <w:rPr>
          <w:rFonts w:ascii="Verdana" w:eastAsia="Times New Roman" w:hAnsi="Verdana"/>
          <w:b/>
          <w:bCs/>
          <w:iCs/>
          <w:sz w:val="20"/>
          <w:szCs w:val="20"/>
          <w:u w:val="single"/>
        </w:rPr>
        <w:t xml:space="preserve"> </w:t>
      </w:r>
    </w:p>
    <w:p w:rsidR="007D18C0" w:rsidRPr="00193A96" w:rsidRDefault="007D18C0" w:rsidP="004146C5">
      <w:pPr>
        <w:keepNext/>
        <w:spacing w:after="0" w:line="240" w:lineRule="auto"/>
        <w:outlineLvl w:val="1"/>
        <w:rPr>
          <w:rFonts w:ascii="Verdana" w:eastAsia="Times New Roman" w:hAnsi="Verdana"/>
          <w:b/>
          <w:bCs/>
          <w:iCs/>
          <w:sz w:val="20"/>
          <w:szCs w:val="20"/>
          <w:u w:val="single"/>
        </w:rPr>
      </w:pPr>
    </w:p>
    <w:p w:rsidR="004146C5" w:rsidRPr="00193A96" w:rsidRDefault="004146C5" w:rsidP="004146C5">
      <w:pPr>
        <w:widowControl w:val="0"/>
        <w:autoSpaceDE w:val="0"/>
        <w:autoSpaceDN w:val="0"/>
        <w:adjustRightInd w:val="0"/>
        <w:spacing w:after="0" w:line="240" w:lineRule="auto"/>
        <w:rPr>
          <w:rFonts w:ascii="Verdana" w:eastAsia="Times New Roman" w:hAnsi="Verdana" w:cs="Arial"/>
          <w:b/>
          <w:bCs/>
          <w:sz w:val="20"/>
          <w:szCs w:val="20"/>
          <w:lang w:eastAsia="en-GB"/>
        </w:rPr>
      </w:pPr>
      <w:r w:rsidRPr="00193A96">
        <w:rPr>
          <w:rFonts w:ascii="Verdana" w:eastAsia="Times New Roman" w:hAnsi="Verdana" w:cs="Arial"/>
          <w:b/>
          <w:bCs/>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sidR="004A5DF8" w:rsidRPr="00193A96">
        <w:rPr>
          <w:rFonts w:ascii="Verdana" w:eastAsia="Times New Roman" w:hAnsi="Verdana" w:cs="Arial"/>
          <w:b/>
          <w:bCs/>
          <w:sz w:val="20"/>
          <w:szCs w:val="20"/>
          <w:lang w:eastAsia="en-GB"/>
        </w:rPr>
        <w:br/>
      </w:r>
      <w:r w:rsidRPr="00193A96">
        <w:rPr>
          <w:rFonts w:ascii="Verdana" w:eastAsia="Times New Roman" w:hAnsi="Verdana" w:cs="Arial"/>
          <w:b/>
          <w:bCs/>
          <w:sz w:val="20"/>
          <w:szCs w:val="20"/>
          <w:lang w:eastAsia="en-GB"/>
        </w:rPr>
        <w:t xml:space="preserve"> </w:t>
      </w:r>
    </w:p>
    <w:p w:rsidR="004146C5" w:rsidRPr="00193A96" w:rsidRDefault="007D18C0" w:rsidP="004146C5">
      <w:pPr>
        <w:keepNext/>
        <w:spacing w:after="0" w:line="240" w:lineRule="auto"/>
        <w:outlineLvl w:val="1"/>
        <w:rPr>
          <w:rFonts w:ascii="Verdana" w:eastAsia="Times New Roman" w:hAnsi="Verdana"/>
          <w:b/>
          <w:bCs/>
          <w:iCs/>
          <w:sz w:val="20"/>
          <w:szCs w:val="20"/>
          <w:u w:val="single"/>
        </w:rPr>
      </w:pPr>
      <w:bookmarkStart w:id="5" w:name="_Toc459639252"/>
      <w:bookmarkStart w:id="6" w:name="_Toc295993837"/>
      <w:r w:rsidRPr="00193A96">
        <w:rPr>
          <w:rFonts w:ascii="Verdana" w:eastAsia="Times New Roman" w:hAnsi="Verdana"/>
          <w:b/>
          <w:bCs/>
          <w:iCs/>
          <w:sz w:val="20"/>
          <w:szCs w:val="20"/>
          <w:u w:val="single"/>
        </w:rPr>
        <w:t xml:space="preserve">6.14.2 </w:t>
      </w:r>
      <w:r w:rsidR="004146C5" w:rsidRPr="00193A96">
        <w:rPr>
          <w:rFonts w:ascii="Verdana" w:eastAsia="Times New Roman" w:hAnsi="Verdana"/>
          <w:b/>
          <w:bCs/>
          <w:iCs/>
          <w:sz w:val="20"/>
          <w:szCs w:val="20"/>
          <w:u w:val="single"/>
        </w:rPr>
        <w:t>Children staying with host families</w:t>
      </w:r>
      <w:bookmarkEnd w:id="5"/>
      <w:bookmarkEnd w:id="6"/>
    </w:p>
    <w:p w:rsidR="007D18C0" w:rsidRPr="00193A96" w:rsidRDefault="007D18C0" w:rsidP="004146C5">
      <w:pPr>
        <w:keepNext/>
        <w:spacing w:after="0" w:line="240" w:lineRule="auto"/>
        <w:outlineLvl w:val="1"/>
        <w:rPr>
          <w:rFonts w:ascii="Verdana" w:eastAsia="Times New Roman" w:hAnsi="Verdana"/>
          <w:b/>
          <w:bCs/>
          <w:iCs/>
          <w:sz w:val="20"/>
          <w:szCs w:val="20"/>
          <w:u w:val="single"/>
        </w:rPr>
      </w:pPr>
    </w:p>
    <w:p w:rsidR="004146C5" w:rsidRPr="00193A96" w:rsidRDefault="004146C5" w:rsidP="004146C5">
      <w:pPr>
        <w:widowControl w:val="0"/>
        <w:autoSpaceDE w:val="0"/>
        <w:autoSpaceDN w:val="0"/>
        <w:adjustRightInd w:val="0"/>
        <w:spacing w:after="0" w:line="240" w:lineRule="auto"/>
        <w:rPr>
          <w:rFonts w:ascii="Verdana" w:eastAsia="Times New Roman" w:hAnsi="Verdana" w:cs="Arial"/>
          <w:b/>
          <w:bCs/>
          <w:sz w:val="20"/>
          <w:szCs w:val="20"/>
          <w:lang w:eastAsia="en-GB"/>
        </w:rPr>
      </w:pPr>
      <w:r w:rsidRPr="00193A96">
        <w:rPr>
          <w:rFonts w:ascii="Verdana" w:eastAsia="Times New Roman" w:hAnsi="Verdana" w:cs="Arial"/>
          <w:b/>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193A96">
        <w:rPr>
          <w:rFonts w:ascii="Verdana" w:eastAsia="Times New Roman" w:hAnsi="Verdana" w:cs="Arial"/>
          <w:b/>
          <w:bCs/>
          <w:i/>
          <w:sz w:val="20"/>
          <w:szCs w:val="20"/>
          <w:lang w:eastAsia="en-GB"/>
        </w:rPr>
        <w:t xml:space="preserve"> </w:t>
      </w:r>
      <w:r w:rsidRPr="00193A96">
        <w:rPr>
          <w:rFonts w:ascii="Verdana" w:eastAsia="Times New Roman" w:hAnsi="Verdana" w:cs="Arial"/>
          <w:b/>
          <w:bCs/>
          <w:sz w:val="20"/>
          <w:szCs w:val="20"/>
          <w:lang w:eastAsia="en-GB"/>
        </w:rPr>
        <w:t xml:space="preserve">to ensure that hosting arrangements are as safe as possible. </w:t>
      </w:r>
    </w:p>
    <w:p w:rsidR="005C7459" w:rsidRPr="0011539A" w:rsidRDefault="005C7459" w:rsidP="0011539A">
      <w:pPr>
        <w:autoSpaceDE w:val="0"/>
        <w:autoSpaceDN w:val="0"/>
        <w:adjustRightInd w:val="0"/>
        <w:spacing w:after="0" w:line="240" w:lineRule="auto"/>
        <w:rPr>
          <w:rFonts w:ascii="Verdana" w:hAnsi="Verdana" w:cs="Arial"/>
          <w:color w:val="000000"/>
          <w:sz w:val="20"/>
          <w:szCs w:val="20"/>
          <w:lang w:val="en" w:eastAsia="en-GB"/>
        </w:rPr>
      </w:pPr>
    </w:p>
    <w:p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lang w:val="en"/>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rsidR="00030A5D" w:rsidRPr="00D8376E" w:rsidRDefault="00030A5D" w:rsidP="00FA145B">
      <w:pPr>
        <w:autoSpaceDE w:val="0"/>
        <w:autoSpaceDN w:val="0"/>
        <w:adjustRightInd w:val="0"/>
        <w:spacing w:after="0" w:line="240" w:lineRule="auto"/>
        <w:rPr>
          <w:rFonts w:ascii="Verdana" w:hAnsi="Verdana" w:cs="Arial"/>
          <w:b/>
          <w:bCs/>
          <w:lang w:val="en"/>
        </w:rPr>
      </w:pPr>
    </w:p>
    <w:p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rsidR="00FA145B" w:rsidRPr="00D8376E" w:rsidRDefault="00FA145B" w:rsidP="00FA145B">
      <w:pPr>
        <w:autoSpaceDE w:val="0"/>
        <w:autoSpaceDN w:val="0"/>
        <w:adjustRightInd w:val="0"/>
        <w:spacing w:after="0" w:line="240" w:lineRule="auto"/>
        <w:rPr>
          <w:rFonts w:ascii="Verdana" w:hAnsi="Verdana" w:cs="Arial"/>
          <w:sz w:val="23"/>
          <w:szCs w:val="23"/>
          <w:lang w:val="en"/>
        </w:rPr>
      </w:pPr>
    </w:p>
    <w:p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rsidR="00ED4307"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  </w:t>
      </w: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rsidR="00ED4307"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rsidR="00ED4307"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rsidR="007A3AF3"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rsidR="00D8127F" w:rsidRPr="00D8376E" w:rsidRDefault="00D8127F"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rsidR="00FA1406" w:rsidRPr="00193A96" w:rsidRDefault="00032E24" w:rsidP="005105A3">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r w:rsidRPr="00193A96">
        <w:rPr>
          <w:rFonts w:ascii="Verdana" w:hAnsi="Verdana" w:cs="Verdana"/>
          <w:sz w:val="20"/>
          <w:szCs w:val="20"/>
          <w:lang w:val="en" w:eastAsia="en-GB"/>
        </w:rPr>
        <w:t xml:space="preserve">Headteacher, or Chair of </w:t>
      </w:r>
      <w:r w:rsidR="00C50F70" w:rsidRPr="00193A96">
        <w:rPr>
          <w:rFonts w:ascii="Verdana" w:hAnsi="Verdana" w:cs="Verdana"/>
          <w:sz w:val="20"/>
          <w:szCs w:val="20"/>
          <w:lang w:val="en" w:eastAsia="en-GB"/>
        </w:rPr>
        <w:t>School Monitoring Council</w:t>
      </w:r>
      <w:r w:rsidRPr="00193A96">
        <w:rPr>
          <w:rFonts w:ascii="Verdana" w:hAnsi="Verdana" w:cs="Verdana"/>
          <w:sz w:val="20"/>
          <w:szCs w:val="20"/>
          <w:lang w:val="en" w:eastAsia="en-GB"/>
        </w:rPr>
        <w:t xml:space="preserve"> (if the allegation is against the Headteacher) will:</w:t>
      </w:r>
      <w:r w:rsidR="005105A3" w:rsidRPr="00193A96">
        <w:rPr>
          <w:rFonts w:ascii="Verdana" w:hAnsi="Verdana" w:cs="Verdana"/>
          <w:sz w:val="20"/>
          <w:szCs w:val="20"/>
          <w:lang w:val="en" w:eastAsia="en-GB"/>
        </w:rPr>
        <w:t xml:space="preserve"> </w:t>
      </w:r>
      <w:r w:rsidR="00FA1406" w:rsidRPr="00193A96">
        <w:rPr>
          <w:rFonts w:ascii="Verdana" w:hAnsi="Verdana" w:cs="Verdana"/>
          <w:b/>
          <w:sz w:val="20"/>
          <w:szCs w:val="20"/>
          <w:lang w:val="en" w:eastAsia="en-GB"/>
        </w:rPr>
        <w:t>Contact the LADO for advice</w:t>
      </w:r>
    </w:p>
    <w:p w:rsidR="005834EE" w:rsidRPr="00193A96" w:rsidRDefault="005834EE" w:rsidP="005834EE">
      <w:pPr>
        <w:spacing w:before="100" w:beforeAutospacing="1" w:after="100" w:afterAutospacing="1" w:line="240" w:lineRule="auto"/>
        <w:rPr>
          <w:rFonts w:ascii="Verdana" w:hAnsi="Verdana"/>
          <w:b/>
          <w:sz w:val="20"/>
          <w:szCs w:val="20"/>
          <w:lang w:eastAsia="en-GB"/>
        </w:rPr>
      </w:pPr>
      <w:r w:rsidRPr="00193A96">
        <w:rPr>
          <w:rFonts w:ascii="Verdana" w:hAnsi="Verdana"/>
          <w:b/>
          <w:sz w:val="20"/>
          <w:szCs w:val="20"/>
          <w:lang w:eastAsia="en-GB"/>
        </w:rPr>
        <w:t xml:space="preserve">As part of our safeguarding duties, the LADO Service has a statutory responsibility to manage and oversee allegations made against professionals and volunteers who work with children. All allegations and concerns should be referred to the </w:t>
      </w:r>
      <w:r w:rsidRPr="00193A96">
        <w:rPr>
          <w:rFonts w:ascii="Verdana" w:hAnsi="Verdana"/>
          <w:b/>
          <w:sz w:val="20"/>
          <w:szCs w:val="20"/>
          <w:lang w:eastAsia="en-GB"/>
        </w:rPr>
        <w:lastRenderedPageBreak/>
        <w:t>LADO within 24 hours where advice and guidance can be provided in respect of balancing the responsibility to safeguard with the need to support staff in difficult situations.</w:t>
      </w:r>
    </w:p>
    <w:p w:rsidR="005105A3" w:rsidRPr="00193A96" w:rsidRDefault="005105A3" w:rsidP="005834EE">
      <w:pPr>
        <w:spacing w:before="100" w:beforeAutospacing="1" w:after="100" w:afterAutospacing="1" w:line="240" w:lineRule="auto"/>
        <w:rPr>
          <w:rFonts w:ascii="Verdana" w:hAnsi="Verdana"/>
          <w:b/>
          <w:sz w:val="20"/>
          <w:szCs w:val="20"/>
          <w:lang w:eastAsia="en-GB"/>
        </w:rPr>
      </w:pPr>
      <w:r w:rsidRPr="00193A96">
        <w:rPr>
          <w:rFonts w:ascii="Verdana" w:hAnsi="Verdana"/>
          <w:b/>
          <w:sz w:val="20"/>
          <w:szCs w:val="20"/>
          <w:lang w:eastAsia="en-GB"/>
        </w:rPr>
        <w:t>The following issues need to be considered</w:t>
      </w:r>
    </w:p>
    <w:p w:rsidR="00032E24" w:rsidRPr="00D8376E"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193A96">
        <w:rPr>
          <w:rFonts w:ascii="Verdana" w:hAnsi="Verdana" w:cs="Verdana"/>
          <w:b/>
          <w:sz w:val="20"/>
          <w:szCs w:val="20"/>
          <w:lang w:val="en" w:eastAsia="en-GB"/>
        </w:rPr>
        <w:t>What are</w:t>
      </w:r>
      <w:r w:rsidR="00032E24" w:rsidRPr="00193A96">
        <w:rPr>
          <w:rFonts w:ascii="Verdana" w:hAnsi="Verdana" w:cs="Verdana"/>
          <w:sz w:val="20"/>
          <w:szCs w:val="20"/>
          <w:lang w:val="en" w:eastAsia="en-GB"/>
        </w:rPr>
        <w:t xml:space="preserve"> the safeguarding arrangements of the child or young person to ensure they are not in contact </w:t>
      </w:r>
      <w:r w:rsidR="00032E24" w:rsidRPr="00D8376E">
        <w:rPr>
          <w:rFonts w:ascii="Verdana" w:hAnsi="Verdana" w:cs="Verdana"/>
          <w:sz w:val="20"/>
          <w:szCs w:val="20"/>
          <w:lang w:val="en" w:eastAsia="en-GB"/>
        </w:rPr>
        <w:t>with the alleged abuser</w:t>
      </w:r>
      <w:r w:rsidR="00ED4307">
        <w:rPr>
          <w:rFonts w:ascii="Verdana" w:hAnsi="Verdana" w:cs="Verdana"/>
          <w:sz w:val="20"/>
          <w:szCs w:val="20"/>
          <w:lang w:val="en" w:eastAsia="en-GB"/>
        </w:rPr>
        <w:t>?</w:t>
      </w:r>
      <w:r w:rsidR="00032E24" w:rsidRPr="00D8376E">
        <w:rPr>
          <w:rFonts w:ascii="Verdana" w:hAnsi="Verdana" w:cs="Verdana"/>
          <w:sz w:val="20"/>
          <w:szCs w:val="20"/>
          <w:lang w:val="en" w:eastAsia="en-GB"/>
        </w:rPr>
        <w:t>;</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rsidR="002D45CA" w:rsidRDefault="00152BAE" w:rsidP="00032E24">
      <w:pPr>
        <w:autoSpaceDE w:val="0"/>
        <w:autoSpaceDN w:val="0"/>
        <w:adjustRightInd w:val="0"/>
        <w:spacing w:after="0" w:line="240" w:lineRule="auto"/>
        <w:rPr>
          <w:rStyle w:val="Hyperlink"/>
          <w:rFonts w:ascii="Verdana" w:hAnsi="Verdana" w:cs="Verdana"/>
          <w:sz w:val="20"/>
          <w:szCs w:val="20"/>
          <w:lang w:val="en" w:eastAsia="en-GB"/>
        </w:rPr>
      </w:pPr>
      <w:hyperlink r:id="rId41" w:history="1">
        <w:r w:rsidR="002E2054" w:rsidRPr="00D8376E">
          <w:rPr>
            <w:rStyle w:val="Hyperlink"/>
            <w:rFonts w:ascii="Verdana" w:hAnsi="Verdana" w:cs="Verdana"/>
            <w:sz w:val="20"/>
            <w:szCs w:val="20"/>
            <w:lang w:val="en"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rsidR="00032E24" w:rsidRPr="00193A96"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193A96" w:rsidRDefault="00032E24" w:rsidP="00032E24">
      <w:pPr>
        <w:autoSpaceDE w:val="0"/>
        <w:autoSpaceDN w:val="0"/>
        <w:adjustRightInd w:val="0"/>
        <w:spacing w:after="0" w:line="240" w:lineRule="auto"/>
        <w:rPr>
          <w:rFonts w:ascii="Verdana" w:hAnsi="Verdana" w:cs="Verdana"/>
          <w:sz w:val="20"/>
          <w:szCs w:val="20"/>
          <w:lang w:val="en" w:eastAsia="en-GB"/>
        </w:rPr>
      </w:pPr>
      <w:r w:rsidRPr="00193A96">
        <w:rPr>
          <w:rFonts w:ascii="Verdana" w:hAnsi="Verdana" w:cs="Verdana"/>
          <w:sz w:val="20"/>
          <w:szCs w:val="20"/>
          <w:lang w:val="en" w:eastAsia="en-GB"/>
        </w:rPr>
        <w:t xml:space="preserve">Please adhere to the schools whistle blowing policy. </w:t>
      </w:r>
      <w:r w:rsidR="00AF06DC" w:rsidRPr="00193A96">
        <w:rPr>
          <w:rFonts w:ascii="Verdana" w:hAnsi="Verdana" w:cs="Verdana"/>
          <w:b/>
          <w:sz w:val="20"/>
          <w:szCs w:val="20"/>
          <w:lang w:val="en" w:eastAsia="en-GB"/>
        </w:rPr>
        <w:t>Revised in September 2017</w:t>
      </w:r>
    </w:p>
    <w:p w:rsidR="00EB3671" w:rsidRPr="00905E28" w:rsidRDefault="00EB3671"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524D1F" w:rsidP="00032E24">
      <w:pPr>
        <w:autoSpaceDE w:val="0"/>
        <w:autoSpaceDN w:val="0"/>
        <w:adjustRightInd w:val="0"/>
        <w:spacing w:after="0" w:line="240" w:lineRule="auto"/>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 xml:space="preserve">blowing </w:t>
      </w:r>
      <w:r w:rsidR="00C50F70">
        <w:rPr>
          <w:rFonts w:ascii="Verdana" w:hAnsi="Verdana" w:cs="Verdana"/>
          <w:b/>
          <w:sz w:val="20"/>
          <w:szCs w:val="20"/>
          <w:lang w:val="en" w:eastAsia="en-GB"/>
        </w:rPr>
        <w:t xml:space="preserve">Director: </w:t>
      </w:r>
      <w:r w:rsidR="00F77B9E">
        <w:rPr>
          <w:rFonts w:ascii="Verdana" w:hAnsi="Verdana" w:cs="Verdana"/>
          <w:b/>
          <w:sz w:val="20"/>
          <w:szCs w:val="20"/>
          <w:lang w:val="en" w:eastAsia="en-GB"/>
        </w:rPr>
        <w:t>Janet Webb</w:t>
      </w:r>
    </w:p>
    <w:p w:rsidR="00032E24" w:rsidRPr="00D8376E" w:rsidRDefault="00032E24" w:rsidP="00106EE8">
      <w:pPr>
        <w:autoSpaceDE w:val="0"/>
        <w:autoSpaceDN w:val="0"/>
        <w:adjustRightInd w:val="0"/>
        <w:spacing w:before="115" w:after="0" w:line="240" w:lineRule="auto"/>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rsidR="00AF06DC" w:rsidRDefault="00FA1406">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rsidR="00AF06DC" w:rsidRPr="00193A96" w:rsidRDefault="00AF06DC" w:rsidP="007D18C0">
      <w:pPr>
        <w:autoSpaceDE w:val="0"/>
        <w:autoSpaceDN w:val="0"/>
        <w:adjustRightInd w:val="0"/>
        <w:spacing w:before="115" w:after="0" w:line="240" w:lineRule="auto"/>
        <w:rPr>
          <w:rFonts w:ascii="Verdana" w:hAnsi="Verdana" w:cs="Verdana"/>
          <w:b/>
          <w:bCs/>
          <w:sz w:val="20"/>
          <w:szCs w:val="20"/>
          <w:lang w:val="en" w:eastAsia="en-GB"/>
        </w:rPr>
      </w:pPr>
      <w:r w:rsidRPr="00193A96">
        <w:rPr>
          <w:rFonts w:ascii="Verdana" w:hAnsi="Verdana" w:cs="Verdana"/>
          <w:b/>
          <w:bCs/>
          <w:sz w:val="20"/>
          <w:szCs w:val="20"/>
          <w:lang w:val="en" w:eastAsia="en-GB"/>
        </w:rPr>
        <w:t>Further contact details are contained within the</w:t>
      </w:r>
      <w:r w:rsidR="007D18C0" w:rsidRPr="00193A96">
        <w:rPr>
          <w:rFonts w:ascii="Verdana" w:hAnsi="Verdana" w:cs="Verdana"/>
          <w:b/>
          <w:bCs/>
          <w:sz w:val="20"/>
          <w:szCs w:val="20"/>
          <w:lang w:val="en" w:eastAsia="en-GB"/>
        </w:rPr>
        <w:t xml:space="preserve"> revised Whistle blowing policy </w:t>
      </w:r>
      <w:r w:rsidRPr="00193A96">
        <w:rPr>
          <w:rFonts w:ascii="Verdana" w:hAnsi="Verdana" w:cs="Verdana"/>
          <w:b/>
          <w:bCs/>
          <w:sz w:val="20"/>
          <w:szCs w:val="20"/>
          <w:lang w:val="en" w:eastAsia="en-GB"/>
        </w:rPr>
        <w:t>(September 2107)</w:t>
      </w:r>
    </w:p>
    <w:p w:rsidR="00032E24"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rsidR="00106EE8" w:rsidRPr="00D8376E" w:rsidRDefault="00106EE8" w:rsidP="009C7650">
      <w:pPr>
        <w:autoSpaceDE w:val="0"/>
        <w:autoSpaceDN w:val="0"/>
        <w:adjustRightInd w:val="0"/>
        <w:spacing w:after="0" w:line="240" w:lineRule="auto"/>
        <w:rPr>
          <w:rFonts w:ascii="Verdana" w:hAnsi="Verdana" w:cs="Arial"/>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C50F70">
        <w:rPr>
          <w:rFonts w:ascii="Verdana" w:hAnsi="Verdana" w:cs="Verdana"/>
          <w:sz w:val="20"/>
          <w:szCs w:val="20"/>
          <w:lang w:val="en" w:eastAsia="en-GB"/>
        </w:rPr>
        <w:t>Ladock School</w:t>
      </w:r>
      <w:r w:rsidR="00C50F70" w:rsidRPr="00C50F70">
        <w:rPr>
          <w:rFonts w:ascii="Verdana" w:hAnsi="Verdana" w:cs="Verdana"/>
          <w:sz w:val="20"/>
          <w:szCs w:val="20"/>
          <w:lang w:val="en" w:eastAsia="en-GB"/>
        </w:rPr>
        <w:t xml:space="preserve"> </w:t>
      </w:r>
      <w:r w:rsidRPr="00D8376E">
        <w:rPr>
          <w:rFonts w:ascii="Verdana" w:hAnsi="Verdana" w:cs="Verdana"/>
          <w:sz w:val="20"/>
          <w:szCs w:val="20"/>
          <w:lang w:val="en" w:eastAsia="en-GB"/>
        </w:rPr>
        <w:t>follows the guidance in Annex B of KCSIE (revised September 2016) which outlines the key 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364F3E" w:rsidRDefault="00032E24" w:rsidP="005940D3">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Staff may contribute to the process of </w:t>
      </w:r>
      <w:r w:rsidRPr="00193A96">
        <w:rPr>
          <w:rFonts w:ascii="Verdana" w:hAnsi="Verdana" w:cs="Verdana"/>
          <w:sz w:val="20"/>
          <w:szCs w:val="20"/>
          <w:lang w:val="en" w:eastAsia="en-GB"/>
        </w:rPr>
        <w:t>risk assessment and the decision about the child being in receipt of a child protection plan.</w:t>
      </w:r>
      <w:r w:rsidR="00905E28" w:rsidRPr="00193A96">
        <w:rPr>
          <w:rFonts w:ascii="Verdana" w:hAnsi="Verdana" w:cs="Verdana"/>
          <w:sz w:val="20"/>
          <w:szCs w:val="20"/>
          <w:lang w:val="en" w:eastAsia="en-GB"/>
        </w:rPr>
        <w:t xml:space="preserve"> </w:t>
      </w:r>
      <w:r w:rsidR="00905E28" w:rsidRPr="00193A96">
        <w:rPr>
          <w:rFonts w:ascii="Verdana" w:hAnsi="Verdana" w:cs="Verdana"/>
          <w:b/>
          <w:sz w:val="20"/>
          <w:szCs w:val="20"/>
          <w:lang w:val="en" w:eastAsia="en-GB"/>
        </w:rPr>
        <w:t>This will be undertaken using the signs of safety model. For more information about signs of safety discuss with the allocated social worker or the independent chair prior to the meeting.</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lastRenderedPageBreak/>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rsidR="00F8394E" w:rsidRPr="00D8376E" w:rsidRDefault="00F8394E"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rsidR="00032E24" w:rsidRPr="00D8376E"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rsidR="007D18C0" w:rsidRDefault="007D18C0" w:rsidP="005940D3">
      <w:pPr>
        <w:autoSpaceDE w:val="0"/>
        <w:autoSpaceDN w:val="0"/>
        <w:adjustRightInd w:val="0"/>
        <w:spacing w:after="0" w:line="240" w:lineRule="auto"/>
        <w:rPr>
          <w:rFonts w:ascii="Verdana" w:hAnsi="Verdana" w:cs="Verdana"/>
          <w:sz w:val="20"/>
          <w:szCs w:val="20"/>
          <w:lang w:val="en" w:eastAsia="en-GB"/>
        </w:rPr>
      </w:pPr>
    </w:p>
    <w:p w:rsidR="007D18C0" w:rsidRPr="003F6E8E" w:rsidRDefault="007D18C0" w:rsidP="007D18C0">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rsidR="007D18C0" w:rsidRPr="00D8376E" w:rsidRDefault="007D18C0" w:rsidP="007D18C0">
      <w:pPr>
        <w:autoSpaceDE w:val="0"/>
        <w:autoSpaceDN w:val="0"/>
        <w:adjustRightInd w:val="0"/>
        <w:spacing w:after="0" w:line="240" w:lineRule="auto"/>
        <w:rPr>
          <w:rFonts w:ascii="Verdana" w:hAnsi="Verdana" w:cs="Verdana"/>
          <w:sz w:val="20"/>
          <w:szCs w:val="20"/>
          <w:lang w:val="en" w:eastAsia="en-GB"/>
        </w:rPr>
      </w:pPr>
    </w:p>
    <w:p w:rsidR="007D18C0" w:rsidRDefault="007D18C0"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rsidR="009D5DAA" w:rsidRDefault="009D5DAA" w:rsidP="00F8394E">
      <w:pPr>
        <w:autoSpaceDE w:val="0"/>
        <w:autoSpaceDN w:val="0"/>
        <w:adjustRightInd w:val="0"/>
        <w:spacing w:after="0" w:line="240" w:lineRule="auto"/>
        <w:jc w:val="both"/>
        <w:rPr>
          <w:rFonts w:ascii="Verdana" w:hAnsi="Verdana" w:cs="Verdana"/>
          <w:sz w:val="20"/>
          <w:szCs w:val="20"/>
          <w:lang w:val="en" w:eastAsia="en-GB"/>
        </w:rPr>
      </w:pPr>
    </w:p>
    <w:p w:rsidR="009D5DAA" w:rsidRPr="00193A96" w:rsidRDefault="009D5DAA" w:rsidP="00F8394E">
      <w:pPr>
        <w:autoSpaceDE w:val="0"/>
        <w:autoSpaceDN w:val="0"/>
        <w:adjustRightInd w:val="0"/>
        <w:spacing w:after="0" w:line="240" w:lineRule="auto"/>
        <w:jc w:val="both"/>
        <w:rPr>
          <w:rFonts w:ascii="Verdana" w:hAnsi="Verdana" w:cs="Verdana"/>
          <w:b/>
          <w:sz w:val="20"/>
          <w:szCs w:val="20"/>
          <w:u w:val="single"/>
          <w:lang w:val="en" w:eastAsia="en-GB"/>
        </w:rPr>
      </w:pPr>
      <w:r w:rsidRPr="00193A96">
        <w:rPr>
          <w:rFonts w:ascii="Verdana" w:hAnsi="Verdana" w:cs="Verdana"/>
          <w:b/>
          <w:sz w:val="20"/>
          <w:szCs w:val="20"/>
          <w:u w:val="single"/>
          <w:lang w:val="en" w:eastAsia="en-GB"/>
        </w:rPr>
        <w:t>Safeguarding training assurance from 3</w:t>
      </w:r>
      <w:r w:rsidRPr="00193A96">
        <w:rPr>
          <w:rFonts w:ascii="Verdana" w:hAnsi="Verdana" w:cs="Verdana"/>
          <w:b/>
          <w:sz w:val="20"/>
          <w:szCs w:val="20"/>
          <w:u w:val="single"/>
          <w:vertAlign w:val="superscript"/>
          <w:lang w:val="en" w:eastAsia="en-GB"/>
        </w:rPr>
        <w:t>rd</w:t>
      </w:r>
      <w:r w:rsidRPr="00193A96">
        <w:rPr>
          <w:rFonts w:ascii="Verdana" w:hAnsi="Verdana" w:cs="Verdana"/>
          <w:b/>
          <w:sz w:val="20"/>
          <w:szCs w:val="20"/>
          <w:u w:val="single"/>
          <w:lang w:val="en" w:eastAsia="en-GB"/>
        </w:rPr>
        <w:t xml:space="preserve"> party providers/contractors</w:t>
      </w:r>
    </w:p>
    <w:p w:rsidR="009D5DAA" w:rsidRPr="00193A96" w:rsidRDefault="009D5DAA" w:rsidP="00F8394E">
      <w:pPr>
        <w:autoSpaceDE w:val="0"/>
        <w:autoSpaceDN w:val="0"/>
        <w:adjustRightInd w:val="0"/>
        <w:spacing w:after="0" w:line="240" w:lineRule="auto"/>
        <w:jc w:val="both"/>
        <w:rPr>
          <w:rFonts w:ascii="Verdana" w:hAnsi="Verdana" w:cs="Verdana"/>
          <w:b/>
          <w:sz w:val="20"/>
          <w:szCs w:val="20"/>
          <w:lang w:val="en" w:eastAsia="en-GB"/>
        </w:rPr>
      </w:pPr>
    </w:p>
    <w:p w:rsidR="009D5DAA" w:rsidRPr="00193A96" w:rsidRDefault="009D5DAA" w:rsidP="009D5DAA">
      <w:pPr>
        <w:spacing w:after="0" w:line="240" w:lineRule="auto"/>
        <w:rPr>
          <w:rFonts w:ascii="Verdana" w:hAnsi="Verdana"/>
          <w:b/>
          <w:sz w:val="20"/>
          <w:szCs w:val="20"/>
        </w:rPr>
      </w:pPr>
      <w:r w:rsidRPr="00193A96">
        <w:rPr>
          <w:rFonts w:ascii="Verdana" w:hAnsi="Verdana"/>
          <w:b/>
          <w:sz w:val="20"/>
          <w:szCs w:val="20"/>
        </w:rPr>
        <w:t>I</w:t>
      </w:r>
      <w:r w:rsidR="008D37B5" w:rsidRPr="00193A96">
        <w:rPr>
          <w:rFonts w:ascii="Verdana" w:hAnsi="Verdana"/>
          <w:b/>
          <w:sz w:val="20"/>
          <w:szCs w:val="20"/>
        </w:rPr>
        <w:t>t is the responsibility of the S</w:t>
      </w:r>
      <w:r w:rsidRPr="00193A96">
        <w:rPr>
          <w:rFonts w:ascii="Verdana" w:hAnsi="Verdana"/>
          <w:b/>
          <w:sz w:val="20"/>
          <w:szCs w:val="20"/>
        </w:rPr>
        <w:t>chool to seek assurance from the 3</w:t>
      </w:r>
      <w:r w:rsidRPr="00193A96">
        <w:rPr>
          <w:rFonts w:ascii="Verdana" w:hAnsi="Verdana"/>
          <w:b/>
          <w:sz w:val="20"/>
          <w:szCs w:val="20"/>
          <w:vertAlign w:val="superscript"/>
        </w:rPr>
        <w:t>rd</w:t>
      </w:r>
      <w:r w:rsidRPr="00193A96">
        <w:rPr>
          <w:rFonts w:ascii="Verdana" w:hAnsi="Verdana"/>
          <w:b/>
          <w:sz w:val="20"/>
          <w:szCs w:val="20"/>
        </w:rPr>
        <w:t xml:space="preserve"> party supplier/contractor as to the level of safeguarding training they provide to their staff (it is perfectly acceptable to ask and challenge </w:t>
      </w:r>
      <w:r w:rsidR="008D37B5" w:rsidRPr="00193A96">
        <w:rPr>
          <w:rFonts w:ascii="Verdana" w:hAnsi="Verdana"/>
          <w:b/>
          <w:sz w:val="20"/>
          <w:szCs w:val="20"/>
        </w:rPr>
        <w:t>for this information so that the School has the</w:t>
      </w:r>
      <w:r w:rsidRPr="00193A96">
        <w:rPr>
          <w:rFonts w:ascii="Verdana" w:hAnsi="Verdana"/>
          <w:b/>
          <w:sz w:val="20"/>
          <w:szCs w:val="20"/>
        </w:rPr>
        <w:t xml:space="preserve"> assurance</w:t>
      </w:r>
      <w:r w:rsidR="008D37B5" w:rsidRPr="00193A96">
        <w:rPr>
          <w:rFonts w:ascii="Verdana" w:hAnsi="Verdana"/>
          <w:b/>
          <w:sz w:val="20"/>
          <w:szCs w:val="20"/>
        </w:rPr>
        <w:t xml:space="preserve"> needed</w:t>
      </w:r>
      <w:r w:rsidRPr="00193A96">
        <w:rPr>
          <w:rFonts w:ascii="Verdana" w:hAnsi="Verdana"/>
          <w:b/>
          <w:sz w:val="20"/>
          <w:szCs w:val="20"/>
        </w:rPr>
        <w:t xml:space="preserve">). In addition to this, </w:t>
      </w:r>
      <w:r w:rsidR="008D37B5" w:rsidRPr="00193A96">
        <w:rPr>
          <w:rFonts w:ascii="Verdana" w:hAnsi="Verdana"/>
          <w:b/>
          <w:sz w:val="20"/>
          <w:szCs w:val="20"/>
        </w:rPr>
        <w:t>the School will</w:t>
      </w:r>
      <w:r w:rsidRPr="00193A96">
        <w:rPr>
          <w:rFonts w:ascii="Verdana" w:hAnsi="Verdana"/>
          <w:b/>
          <w:sz w:val="20"/>
          <w:szCs w:val="20"/>
        </w:rPr>
        <w:t xml:space="preserve"> ensur</w:t>
      </w:r>
      <w:r w:rsidR="008D37B5" w:rsidRPr="00193A96">
        <w:rPr>
          <w:rFonts w:ascii="Verdana" w:hAnsi="Verdana"/>
          <w:b/>
          <w:sz w:val="20"/>
          <w:szCs w:val="20"/>
        </w:rPr>
        <w:t>e</w:t>
      </w:r>
      <w:r w:rsidRPr="00193A96">
        <w:rPr>
          <w:rFonts w:ascii="Verdana" w:hAnsi="Verdana"/>
          <w:b/>
          <w:sz w:val="20"/>
          <w:szCs w:val="20"/>
        </w:rPr>
        <w:t xml:space="preserve"> that contractors/3</w:t>
      </w:r>
      <w:r w:rsidRPr="00193A96">
        <w:rPr>
          <w:rFonts w:ascii="Verdana" w:hAnsi="Verdana"/>
          <w:b/>
          <w:sz w:val="20"/>
          <w:szCs w:val="20"/>
          <w:vertAlign w:val="superscript"/>
        </w:rPr>
        <w:t>rd</w:t>
      </w:r>
      <w:r w:rsidRPr="00193A96">
        <w:rPr>
          <w:rFonts w:ascii="Verdana" w:hAnsi="Verdana"/>
          <w:b/>
          <w:sz w:val="20"/>
          <w:szCs w:val="20"/>
        </w:rPr>
        <w:t xml:space="preserve"> party suppliers receive local</w:t>
      </w:r>
      <w:r w:rsidR="008D37B5" w:rsidRPr="00193A96">
        <w:rPr>
          <w:rFonts w:ascii="Verdana" w:hAnsi="Verdana"/>
          <w:b/>
          <w:sz w:val="20"/>
          <w:szCs w:val="20"/>
        </w:rPr>
        <w:t xml:space="preserve"> safeguarding information (the School </w:t>
      </w:r>
      <w:r w:rsidRPr="00193A96">
        <w:rPr>
          <w:rFonts w:ascii="Verdana" w:hAnsi="Verdana"/>
          <w:b/>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193A96">
        <w:rPr>
          <w:rFonts w:ascii="Verdana" w:hAnsi="Verdana"/>
          <w:b/>
          <w:sz w:val="20"/>
          <w:szCs w:val="20"/>
          <w:vertAlign w:val="superscript"/>
        </w:rPr>
        <w:t>rd</w:t>
      </w:r>
      <w:r w:rsidRPr="00193A96">
        <w:rPr>
          <w:rFonts w:ascii="Verdana" w:hAnsi="Verdana"/>
          <w:b/>
          <w:sz w:val="20"/>
          <w:szCs w:val="20"/>
        </w:rPr>
        <w:t xml:space="preserve"> party suppliers is also about them protecting themselves as much as it is about protecting the children and young people in school. </w:t>
      </w:r>
    </w:p>
    <w:p w:rsidR="008D37B5" w:rsidRPr="00193A96" w:rsidRDefault="008D37B5" w:rsidP="009D5DAA">
      <w:pPr>
        <w:spacing w:after="0" w:line="240" w:lineRule="auto"/>
        <w:rPr>
          <w:rFonts w:ascii="Verdana" w:hAnsi="Verdana"/>
          <w:b/>
          <w:sz w:val="20"/>
          <w:szCs w:val="20"/>
        </w:rPr>
      </w:pPr>
    </w:p>
    <w:p w:rsidR="009D5DAA" w:rsidRPr="00193A96" w:rsidRDefault="008D37B5" w:rsidP="009D5DAA">
      <w:pPr>
        <w:spacing w:after="0" w:line="240" w:lineRule="auto"/>
        <w:rPr>
          <w:rFonts w:ascii="Verdana" w:hAnsi="Verdana"/>
          <w:b/>
          <w:sz w:val="20"/>
          <w:szCs w:val="20"/>
        </w:rPr>
      </w:pPr>
      <w:r w:rsidRPr="00193A96">
        <w:rPr>
          <w:rFonts w:ascii="Verdana" w:hAnsi="Verdana"/>
          <w:b/>
          <w:sz w:val="20"/>
          <w:szCs w:val="20"/>
        </w:rPr>
        <w:t>For</w:t>
      </w:r>
      <w:r w:rsidR="009D5DAA" w:rsidRPr="00193A96">
        <w:rPr>
          <w:rFonts w:ascii="Verdana" w:hAnsi="Verdana"/>
          <w:b/>
          <w:sz w:val="20"/>
          <w:szCs w:val="20"/>
        </w:rPr>
        <w:t xml:space="preserve"> audit purposes and </w:t>
      </w:r>
      <w:r w:rsidRPr="00193A96">
        <w:rPr>
          <w:rFonts w:ascii="Verdana" w:hAnsi="Verdana"/>
          <w:b/>
          <w:sz w:val="20"/>
          <w:szCs w:val="20"/>
        </w:rPr>
        <w:t xml:space="preserve">our </w:t>
      </w:r>
      <w:r w:rsidR="009D5DAA" w:rsidRPr="00193A96">
        <w:rPr>
          <w:rFonts w:ascii="Verdana" w:hAnsi="Verdana"/>
          <w:b/>
          <w:sz w:val="20"/>
          <w:szCs w:val="20"/>
        </w:rPr>
        <w:t xml:space="preserve">own assurance </w:t>
      </w:r>
      <w:r w:rsidRPr="00193A96">
        <w:rPr>
          <w:rFonts w:ascii="Verdana" w:hAnsi="Verdana"/>
          <w:b/>
          <w:sz w:val="20"/>
          <w:szCs w:val="20"/>
        </w:rPr>
        <w:t>the School will keep a</w:t>
      </w:r>
      <w:r w:rsidR="009D5DAA" w:rsidRPr="00193A96">
        <w:rPr>
          <w:rFonts w:ascii="Verdana" w:hAnsi="Verdana"/>
          <w:b/>
          <w:sz w:val="20"/>
          <w:szCs w:val="20"/>
        </w:rPr>
        <w:t xml:space="preserve"> record of responses from contractors/3</w:t>
      </w:r>
      <w:r w:rsidR="009D5DAA" w:rsidRPr="00193A96">
        <w:rPr>
          <w:rFonts w:ascii="Verdana" w:hAnsi="Verdana"/>
          <w:b/>
          <w:sz w:val="20"/>
          <w:szCs w:val="20"/>
          <w:vertAlign w:val="superscript"/>
        </w:rPr>
        <w:t>rd</w:t>
      </w:r>
      <w:r w:rsidR="009D5DAA" w:rsidRPr="00193A96">
        <w:rPr>
          <w:rFonts w:ascii="Verdana" w:hAnsi="Verdana"/>
          <w:b/>
          <w:sz w:val="20"/>
          <w:szCs w:val="20"/>
        </w:rPr>
        <w:t xml:space="preserve"> party suppliers.</w:t>
      </w:r>
    </w:p>
    <w:p w:rsidR="009D5DAA" w:rsidRPr="00193A96" w:rsidRDefault="009D5DAA" w:rsidP="009D5DAA">
      <w:pPr>
        <w:spacing w:after="0" w:line="240" w:lineRule="auto"/>
        <w:rPr>
          <w:rFonts w:ascii="Verdana" w:hAnsi="Verdana"/>
          <w:b/>
          <w:sz w:val="20"/>
          <w:szCs w:val="20"/>
        </w:rPr>
      </w:pPr>
    </w:p>
    <w:p w:rsidR="009D5DAA" w:rsidRPr="00193A96" w:rsidRDefault="009D5DAA" w:rsidP="009D5DAA">
      <w:pPr>
        <w:spacing w:after="0" w:line="240" w:lineRule="auto"/>
        <w:rPr>
          <w:rFonts w:ascii="Verdana" w:hAnsi="Verdana"/>
          <w:b/>
          <w:sz w:val="20"/>
          <w:szCs w:val="20"/>
        </w:rPr>
      </w:pPr>
      <w:r w:rsidRPr="00193A96">
        <w:rPr>
          <w:rFonts w:ascii="Verdana" w:hAnsi="Verdana"/>
          <w:b/>
          <w:sz w:val="20"/>
          <w:szCs w:val="20"/>
        </w:rPr>
        <w:t xml:space="preserve">If </w:t>
      </w:r>
      <w:r w:rsidR="008D37B5" w:rsidRPr="00193A96">
        <w:rPr>
          <w:rFonts w:ascii="Verdana" w:hAnsi="Verdana"/>
          <w:b/>
          <w:sz w:val="20"/>
          <w:szCs w:val="20"/>
        </w:rPr>
        <w:t>there are</w:t>
      </w:r>
      <w:r w:rsidRPr="00193A96">
        <w:rPr>
          <w:rFonts w:ascii="Verdana" w:hAnsi="Verdana"/>
          <w:b/>
          <w:sz w:val="20"/>
          <w:szCs w:val="20"/>
        </w:rPr>
        <w:t xml:space="preserve"> concerns as to the level of training provided, especially in the case of small independent businesses who may not have access to training, </w:t>
      </w:r>
      <w:r w:rsidR="008D37B5" w:rsidRPr="00193A96">
        <w:rPr>
          <w:rFonts w:ascii="Verdana" w:hAnsi="Verdana"/>
          <w:b/>
          <w:sz w:val="20"/>
          <w:szCs w:val="20"/>
        </w:rPr>
        <w:t xml:space="preserve">we may </w:t>
      </w:r>
      <w:r w:rsidRPr="00193A96">
        <w:rPr>
          <w:rFonts w:ascii="Verdana" w:hAnsi="Verdana"/>
          <w:b/>
          <w:sz w:val="20"/>
          <w:szCs w:val="20"/>
        </w:rPr>
        <w:t xml:space="preserve">consider including or inviting them to attend </w:t>
      </w:r>
      <w:r w:rsidR="008D37B5" w:rsidRPr="00193A96">
        <w:rPr>
          <w:rFonts w:ascii="Verdana" w:hAnsi="Verdana"/>
          <w:b/>
          <w:sz w:val="20"/>
          <w:szCs w:val="20"/>
        </w:rPr>
        <w:t>staff training.</w:t>
      </w:r>
    </w:p>
    <w:p w:rsidR="00F8394E" w:rsidRPr="00D8376E" w:rsidRDefault="00F8394E" w:rsidP="005940D3">
      <w:pPr>
        <w:autoSpaceDE w:val="0"/>
        <w:autoSpaceDN w:val="0"/>
        <w:adjustRightInd w:val="0"/>
        <w:spacing w:after="0" w:line="240" w:lineRule="auto"/>
        <w:rPr>
          <w:rFonts w:ascii="Verdana" w:hAnsi="Verdana" w:cs="Verdana"/>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193A9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w:t>
      </w:r>
      <w:r w:rsidRPr="00193A96">
        <w:rPr>
          <w:rFonts w:ascii="Verdana" w:hAnsi="Verdana" w:cs="Verdana"/>
          <w:sz w:val="20"/>
          <w:szCs w:val="20"/>
          <w:lang w:val="en" w:eastAsia="en-GB"/>
        </w:rPr>
        <w:t xml:space="preserve">own </w:t>
      </w:r>
      <w:r w:rsidR="00FA1406" w:rsidRPr="00193A96">
        <w:rPr>
          <w:rFonts w:ascii="Verdana" w:hAnsi="Verdana" w:cs="Verdana"/>
          <w:b/>
          <w:sz w:val="20"/>
          <w:szCs w:val="20"/>
          <w:lang w:val="en" w:eastAsia="en-GB"/>
        </w:rPr>
        <w:t>safeguarding</w:t>
      </w:r>
      <w:r w:rsidR="00FA1406" w:rsidRPr="00193A96">
        <w:rPr>
          <w:rFonts w:ascii="Verdana" w:hAnsi="Verdana" w:cs="Verdana"/>
          <w:sz w:val="20"/>
          <w:szCs w:val="20"/>
          <w:lang w:val="en" w:eastAsia="en-GB"/>
        </w:rPr>
        <w:t xml:space="preserve">/ </w:t>
      </w:r>
      <w:r w:rsidRPr="00193A96">
        <w:rPr>
          <w:rFonts w:ascii="Verdana" w:hAnsi="Verdana" w:cs="Verdana"/>
          <w:sz w:val="20"/>
          <w:szCs w:val="20"/>
          <w:lang w:val="en" w:eastAsia="en-GB"/>
        </w:rPr>
        <w:t>child protection policy and procedures apply. If other organ</w:t>
      </w:r>
      <w:r w:rsidR="007835F6" w:rsidRPr="00193A96">
        <w:rPr>
          <w:rFonts w:ascii="Verdana" w:hAnsi="Verdana" w:cs="Verdana"/>
          <w:sz w:val="20"/>
          <w:szCs w:val="20"/>
          <w:lang w:val="en" w:eastAsia="en-GB"/>
        </w:rPr>
        <w:t>isations</w:t>
      </w:r>
      <w:r w:rsidRPr="00193A96">
        <w:rPr>
          <w:rFonts w:ascii="Verdana" w:hAnsi="Verdana" w:cs="Verdana"/>
          <w:sz w:val="20"/>
          <w:szCs w:val="20"/>
          <w:lang w:val="en" w:eastAsia="en-GB"/>
        </w:rPr>
        <w:t xml:space="preserve"> provide services or activities on our site we will check that they have appropriate procedures in place, including safer recruitment procedures. </w:t>
      </w:r>
    </w:p>
    <w:p w:rsidR="00A44925" w:rsidRPr="00193A96" w:rsidRDefault="00A44925" w:rsidP="00032E24">
      <w:pPr>
        <w:autoSpaceDE w:val="0"/>
        <w:autoSpaceDN w:val="0"/>
        <w:adjustRightInd w:val="0"/>
        <w:spacing w:after="0" w:line="240" w:lineRule="auto"/>
        <w:rPr>
          <w:rFonts w:ascii="Verdana" w:hAnsi="Verdana" w:cs="Verdana"/>
          <w:sz w:val="20"/>
          <w:szCs w:val="20"/>
          <w:lang w:val="en" w:eastAsia="en-GB"/>
        </w:rPr>
      </w:pPr>
    </w:p>
    <w:p w:rsidR="00032E24" w:rsidRPr="00193A96" w:rsidRDefault="00032E24" w:rsidP="00032E24">
      <w:pPr>
        <w:autoSpaceDE w:val="0"/>
        <w:autoSpaceDN w:val="0"/>
        <w:adjustRightInd w:val="0"/>
        <w:spacing w:after="0" w:line="240" w:lineRule="auto"/>
        <w:rPr>
          <w:rFonts w:ascii="Verdana" w:hAnsi="Verdana" w:cs="Arial"/>
          <w:sz w:val="23"/>
          <w:szCs w:val="23"/>
          <w:lang w:val="en" w:eastAsia="en-GB"/>
        </w:rPr>
      </w:pPr>
      <w:r w:rsidRPr="00193A96">
        <w:rPr>
          <w:rFonts w:ascii="Verdana" w:hAnsi="Verdana" w:cs="Verdana"/>
          <w:sz w:val="20"/>
          <w:szCs w:val="20"/>
          <w:lang w:val="en" w:eastAsia="en-GB"/>
        </w:rPr>
        <w:t xml:space="preserve">When our pupils attend off-site activities, including day and residential visits, we will check that effective </w:t>
      </w:r>
      <w:r w:rsidR="00FA1406" w:rsidRPr="00193A96">
        <w:rPr>
          <w:rFonts w:ascii="Verdana" w:hAnsi="Verdana" w:cs="Verdana"/>
          <w:b/>
          <w:sz w:val="20"/>
          <w:szCs w:val="20"/>
          <w:lang w:val="en" w:eastAsia="en-GB"/>
        </w:rPr>
        <w:t>safeguarding</w:t>
      </w:r>
      <w:r w:rsidR="00FA1406" w:rsidRPr="00193A96">
        <w:rPr>
          <w:rFonts w:ascii="Verdana" w:hAnsi="Verdana" w:cs="Verdana"/>
          <w:sz w:val="20"/>
          <w:szCs w:val="20"/>
          <w:lang w:val="en" w:eastAsia="en-GB"/>
        </w:rPr>
        <w:t xml:space="preserve">/ </w:t>
      </w:r>
      <w:r w:rsidRPr="00193A96">
        <w:rPr>
          <w:rFonts w:ascii="Verdana" w:hAnsi="Verdana" w:cs="Verdana"/>
          <w:sz w:val="20"/>
          <w:szCs w:val="20"/>
          <w:lang w:val="en" w:eastAsia="en-GB"/>
        </w:rPr>
        <w:t>child protection arrangements are in place</w:t>
      </w:r>
      <w:r w:rsidRPr="00193A96">
        <w:rPr>
          <w:rFonts w:ascii="Verdana" w:hAnsi="Verdana" w:cs="Arial"/>
          <w:sz w:val="23"/>
          <w:szCs w:val="23"/>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rsidR="00032E24" w:rsidRPr="00D8376E" w:rsidRDefault="00032E24" w:rsidP="00364F3E">
      <w:pPr>
        <w:autoSpaceDE w:val="0"/>
        <w:autoSpaceDN w:val="0"/>
        <w:adjustRightInd w:val="0"/>
        <w:spacing w:after="0" w:line="240" w:lineRule="auto"/>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Their own GP.</w:t>
      </w:r>
    </w:p>
    <w:p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rsidR="00032E24"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NSPCC HELPLINE  Telephone: 0808 800 5000 ( not just there for children)</w:t>
      </w:r>
    </w:p>
    <w:p w:rsidR="002D45CA" w:rsidRPr="00D8376E"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rsidR="008D37B5"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rsidR="008D37B5" w:rsidRDefault="008D37B5" w:rsidP="0033244F">
      <w:pPr>
        <w:autoSpaceDE w:val="0"/>
        <w:autoSpaceDN w:val="0"/>
        <w:adjustRightInd w:val="0"/>
        <w:spacing w:after="0" w:line="240" w:lineRule="auto"/>
        <w:rPr>
          <w:rFonts w:ascii="Verdana" w:hAnsi="Verdana" w:cs="Verdana"/>
          <w:sz w:val="20"/>
          <w:szCs w:val="20"/>
          <w:lang w:val="en" w:eastAsia="en-GB"/>
        </w:rPr>
      </w:pPr>
    </w:p>
    <w:p w:rsidR="008D37B5" w:rsidRDefault="008D37B5" w:rsidP="0033244F">
      <w:pPr>
        <w:autoSpaceDE w:val="0"/>
        <w:autoSpaceDN w:val="0"/>
        <w:adjustRightInd w:val="0"/>
        <w:spacing w:after="0" w:line="240" w:lineRule="auto"/>
        <w:rPr>
          <w:rFonts w:ascii="Verdana" w:hAnsi="Verdana" w:cs="Verdana"/>
          <w:sz w:val="20"/>
          <w:szCs w:val="20"/>
          <w:lang w:val="en" w:eastAsia="en-GB"/>
        </w:rPr>
      </w:pPr>
    </w:p>
    <w:p w:rsidR="008D37B5" w:rsidRDefault="008D37B5" w:rsidP="0033244F">
      <w:pPr>
        <w:autoSpaceDE w:val="0"/>
        <w:autoSpaceDN w:val="0"/>
        <w:adjustRightInd w:val="0"/>
        <w:spacing w:after="0" w:line="240" w:lineRule="auto"/>
        <w:rPr>
          <w:rFonts w:ascii="Verdana" w:hAnsi="Verdana" w:cs="Verdana"/>
          <w:sz w:val="20"/>
          <w:szCs w:val="20"/>
          <w:lang w:val="en" w:eastAsia="en-GB"/>
        </w:rPr>
      </w:pPr>
    </w:p>
    <w:p w:rsidR="008D37B5" w:rsidRDefault="008D37B5" w:rsidP="0033244F">
      <w:pPr>
        <w:autoSpaceDE w:val="0"/>
        <w:autoSpaceDN w:val="0"/>
        <w:adjustRightInd w:val="0"/>
        <w:spacing w:after="0" w:line="240" w:lineRule="auto"/>
        <w:rPr>
          <w:rFonts w:ascii="Verdana" w:hAnsi="Verdana" w:cs="Verdana"/>
          <w:sz w:val="20"/>
          <w:szCs w:val="20"/>
          <w:lang w:val="en" w:eastAsia="en-GB"/>
        </w:rPr>
      </w:pPr>
    </w:p>
    <w:p w:rsidR="00873EC6" w:rsidRPr="00D8376E" w:rsidRDefault="0033244F" w:rsidP="0033244F">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rsidR="00032E24" w:rsidRPr="007835F6" w:rsidRDefault="008D37B5" w:rsidP="00456466">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 xml:space="preserve">recognise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rsidR="00032E24" w:rsidRDefault="00032E24" w:rsidP="00364F3E">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rsidR="00364F3E" w:rsidRPr="00D8376E" w:rsidRDefault="00364F3E" w:rsidP="00364F3E">
      <w:pPr>
        <w:autoSpaceDE w:val="0"/>
        <w:autoSpaceDN w:val="0"/>
        <w:adjustRightInd w:val="0"/>
        <w:spacing w:after="0" w:line="240" w:lineRule="auto"/>
        <w:ind w:left="11" w:right="-908"/>
        <w:rPr>
          <w:rFonts w:ascii="Verdana" w:hAnsi="Verdana" w:cs="Verdana"/>
          <w:b/>
          <w:bCs/>
          <w:sz w:val="20"/>
          <w:szCs w:val="20"/>
          <w:lang w:val="en" w:eastAsia="en-GB"/>
        </w:rPr>
      </w:pP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rsidR="00D2710D" w:rsidRDefault="00D2710D" w:rsidP="0033244F">
      <w:pPr>
        <w:autoSpaceDE w:val="0"/>
        <w:autoSpaceDN w:val="0"/>
        <w:adjustRightInd w:val="0"/>
        <w:spacing w:after="0" w:line="240" w:lineRule="auto"/>
        <w:ind w:left="-284"/>
        <w:jc w:val="both"/>
        <w:rPr>
          <w:rFonts w:ascii="Verdana" w:hAnsi="Verdana" w:cs="Verdana"/>
          <w:bCs/>
          <w:sz w:val="20"/>
          <w:szCs w:val="20"/>
          <w:lang w:val="en" w:eastAsia="en-GB"/>
        </w:rPr>
      </w:pPr>
    </w:p>
    <w:p w:rsidR="00106EE8" w:rsidRPr="0033244F" w:rsidRDefault="00106EE8" w:rsidP="0033244F">
      <w:pPr>
        <w:autoSpaceDE w:val="0"/>
        <w:autoSpaceDN w:val="0"/>
        <w:adjustRightInd w:val="0"/>
        <w:spacing w:after="0" w:line="240" w:lineRule="auto"/>
        <w:ind w:left="-284"/>
        <w:jc w:val="both"/>
        <w:rPr>
          <w:rFonts w:ascii="Verdana" w:hAnsi="Verdana" w:cs="Verdana"/>
          <w:bCs/>
          <w:sz w:val="20"/>
          <w:szCs w:val="20"/>
          <w:lang w:val="en" w:eastAsia="en-GB"/>
        </w:rPr>
      </w:pPr>
    </w:p>
    <w:p w:rsidR="00032E24" w:rsidRPr="00D8376E"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rsidR="00873EC6" w:rsidRPr="00D8376E"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In respecting these differences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sidRPr="00193A96">
        <w:rPr>
          <w:rFonts w:ascii="Verdana" w:hAnsi="Verdana" w:cs="Verdana"/>
          <w:sz w:val="20"/>
          <w:szCs w:val="20"/>
          <w:lang w:val="en" w:eastAsia="en-GB"/>
        </w:rPr>
        <w:t>thrive</w:t>
      </w:r>
      <w:r w:rsidR="00FA1406" w:rsidRPr="00193A96">
        <w:rPr>
          <w:rFonts w:ascii="Verdana" w:hAnsi="Verdana" w:cs="Verdana"/>
          <w:sz w:val="20"/>
          <w:szCs w:val="20"/>
          <w:lang w:val="en" w:eastAsia="en-GB"/>
        </w:rPr>
        <w:t xml:space="preserve"> </w:t>
      </w:r>
      <w:r w:rsidR="00FA1406" w:rsidRPr="00193A96">
        <w:rPr>
          <w:rFonts w:ascii="Verdana" w:hAnsi="Verdana" w:cs="Verdana"/>
          <w:b/>
          <w:sz w:val="20"/>
          <w:szCs w:val="20"/>
          <w:lang w:val="en" w:eastAsia="en-GB"/>
        </w:rPr>
        <w:t>(also known as faltering</w:t>
      </w:r>
      <w:r w:rsidR="00FA1406" w:rsidRPr="00193A96">
        <w:rPr>
          <w:rFonts w:ascii="Verdana" w:hAnsi="Verdana" w:cs="Verdana"/>
          <w:sz w:val="20"/>
          <w:szCs w:val="20"/>
          <w:lang w:val="en" w:eastAsia="en-GB"/>
        </w:rPr>
        <w:t xml:space="preserve"> </w:t>
      </w:r>
      <w:r w:rsidR="00FA1406" w:rsidRPr="00193A96">
        <w:rPr>
          <w:rFonts w:ascii="Verdana" w:hAnsi="Verdana" w:cs="Verdana"/>
          <w:b/>
          <w:sz w:val="20"/>
          <w:szCs w:val="20"/>
          <w:lang w:val="en" w:eastAsia="en-GB"/>
        </w:rPr>
        <w:t>growth</w:t>
      </w:r>
      <w:r w:rsidR="00FA1406" w:rsidRPr="00193A96">
        <w:rPr>
          <w:rFonts w:ascii="Verdana" w:hAnsi="Verdana" w:cs="Verdana"/>
          <w:sz w:val="20"/>
          <w:szCs w:val="20"/>
          <w:lang w:val="en" w:eastAsia="en-GB"/>
        </w:rPr>
        <w:t>)</w:t>
      </w:r>
      <w:r w:rsidRPr="00193A96">
        <w:rPr>
          <w:rFonts w:ascii="Verdana" w:hAnsi="Verdana" w:cs="Verdana"/>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r w:rsidRPr="00D8376E">
        <w:rPr>
          <w:rFonts w:ascii="Verdana" w:hAnsi="Verdana" w:cs="Verdana"/>
          <w:color w:val="000000"/>
          <w:sz w:val="20"/>
          <w:szCs w:val="20"/>
          <w:lang w:val="en" w:eastAsia="en-GB"/>
        </w:rPr>
        <w:t>.</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rsidR="00364F3E" w:rsidRDefault="00AE3D3C" w:rsidP="00364F3E">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rsidR="00032E24" w:rsidRPr="00364F3E" w:rsidRDefault="00032E24" w:rsidP="00364F3E">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w:t>
      </w:r>
      <w:r w:rsidRPr="00D8376E">
        <w:rPr>
          <w:rFonts w:ascii="Verdana" w:hAnsi="Verdana" w:cs="Verdana"/>
          <w:color w:val="000000"/>
          <w:sz w:val="20"/>
          <w:szCs w:val="20"/>
          <w:lang w:val="en" w:eastAsia="en-GB"/>
        </w:rPr>
        <w:lastRenderedPageBreak/>
        <w:t xml:space="preserve">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rsidR="00AE3D3C" w:rsidRPr="005940D3"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rsidR="00032E24"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rsidR="00032E24" w:rsidRPr="00193A96" w:rsidRDefault="00032E24" w:rsidP="00032E24">
      <w:pPr>
        <w:autoSpaceDE w:val="0"/>
        <w:autoSpaceDN w:val="0"/>
        <w:adjustRightInd w:val="0"/>
        <w:spacing w:after="0" w:line="288" w:lineRule="atLeast"/>
        <w:rPr>
          <w:rFonts w:ascii="Verdana" w:hAnsi="Verdana" w:cs="Verdana"/>
          <w:b/>
          <w:sz w:val="20"/>
          <w:szCs w:val="20"/>
          <w:lang w:val="en" w:eastAsia="en-GB"/>
        </w:rPr>
      </w:pPr>
      <w:r w:rsidRPr="00D8376E">
        <w:rPr>
          <w:rFonts w:ascii="Verdana" w:hAnsi="Verdana" w:cs="Verdana"/>
          <w:color w:val="000000"/>
          <w:sz w:val="20"/>
          <w:szCs w:val="20"/>
          <w:lang w:val="en" w:eastAsia="en-GB"/>
        </w:rPr>
        <w:t xml:space="preserve">Many aspects </w:t>
      </w:r>
      <w:r w:rsidRPr="00193A96">
        <w:rPr>
          <w:rFonts w:ascii="Verdana" w:hAnsi="Verdana" w:cs="Verdana"/>
          <w:sz w:val="20"/>
          <w:szCs w:val="20"/>
          <w:lang w:val="en" w:eastAsia="en-GB"/>
        </w:rPr>
        <w:t>of CSE take place online so it may be difficult to identify thi</w:t>
      </w:r>
      <w:r w:rsidR="00FA1406" w:rsidRPr="00193A96">
        <w:rPr>
          <w:rFonts w:ascii="Verdana" w:hAnsi="Verdana" w:cs="Verdana"/>
          <w:sz w:val="20"/>
          <w:szCs w:val="20"/>
          <w:lang w:val="en" w:eastAsia="en-GB"/>
        </w:rPr>
        <w:t>s within school.</w:t>
      </w:r>
      <w:r w:rsidR="00106EE8" w:rsidRPr="00193A96">
        <w:rPr>
          <w:rFonts w:ascii="Verdana" w:hAnsi="Verdana" w:cs="Verdana"/>
          <w:sz w:val="20"/>
          <w:szCs w:val="20"/>
          <w:lang w:val="en" w:eastAsia="en-GB"/>
        </w:rPr>
        <w:t xml:space="preserve"> </w:t>
      </w:r>
      <w:r w:rsidR="005105A3" w:rsidRPr="00193A96">
        <w:rPr>
          <w:rFonts w:ascii="Verdana" w:hAnsi="Verdana" w:cs="Verdana"/>
          <w:b/>
          <w:sz w:val="20"/>
          <w:szCs w:val="20"/>
          <w:lang w:val="en" w:eastAsia="en-GB"/>
        </w:rPr>
        <w:t>The behaviours also need to be considered within the context of the child</w:t>
      </w:r>
      <w:r w:rsidR="00FC1D1D" w:rsidRPr="00193A96">
        <w:rPr>
          <w:rFonts w:ascii="Verdana" w:hAnsi="Verdana" w:cs="Verdana"/>
          <w:b/>
          <w:sz w:val="20"/>
          <w:szCs w:val="20"/>
          <w:lang w:val="en" w:eastAsia="en-GB"/>
        </w:rPr>
        <w:t>’</w:t>
      </w:r>
      <w:r w:rsidR="005105A3" w:rsidRPr="00193A96">
        <w:rPr>
          <w:rFonts w:ascii="Verdana" w:hAnsi="Verdana" w:cs="Verdana"/>
          <w:b/>
          <w:sz w:val="20"/>
          <w:szCs w:val="20"/>
          <w:lang w:val="en" w:eastAsia="en-GB"/>
        </w:rPr>
        <w:t>s age and stage of development</w:t>
      </w:r>
      <w:r w:rsidR="00FC1D1D" w:rsidRPr="00193A96">
        <w:rPr>
          <w:rFonts w:ascii="Verdana" w:hAnsi="Verdana" w:cs="Verdana"/>
          <w:b/>
          <w:sz w:val="20"/>
          <w:szCs w:val="20"/>
          <w:lang w:val="en" w:eastAsia="en-GB"/>
        </w:rPr>
        <w:t xml:space="preserve">. As they get older this may be more difficult to identify. </w:t>
      </w:r>
      <w:r w:rsidR="005105A3" w:rsidRPr="00193A96">
        <w:rPr>
          <w:rFonts w:ascii="Verdana" w:hAnsi="Verdana" w:cs="Verdana"/>
          <w:b/>
          <w:sz w:val="20"/>
          <w:szCs w:val="20"/>
          <w:lang w:val="en" w:eastAsia="en-GB"/>
        </w:rPr>
        <w:t xml:space="preserve"> </w:t>
      </w:r>
      <w:r w:rsidR="00FA1406" w:rsidRPr="00193A96">
        <w:rPr>
          <w:rFonts w:ascii="Verdana" w:hAnsi="Verdana" w:cs="Verdana"/>
          <w:b/>
          <w:sz w:val="20"/>
          <w:szCs w:val="20"/>
          <w:lang w:val="en" w:eastAsia="en-GB"/>
        </w:rPr>
        <w:t xml:space="preserve">However </w:t>
      </w:r>
      <w:r w:rsidRPr="00193A96">
        <w:rPr>
          <w:rFonts w:ascii="Verdana" w:hAnsi="Verdana" w:cs="Verdana"/>
          <w:b/>
          <w:sz w:val="20"/>
          <w:szCs w:val="20"/>
          <w:lang w:val="en" w:eastAsia="en-GB"/>
        </w:rPr>
        <w:t>abuse indicators may include:</w:t>
      </w:r>
    </w:p>
    <w:p w:rsidR="00106EE8" w:rsidRPr="00193A96" w:rsidRDefault="00106EE8" w:rsidP="00032E24">
      <w:pPr>
        <w:autoSpaceDE w:val="0"/>
        <w:autoSpaceDN w:val="0"/>
        <w:adjustRightInd w:val="0"/>
        <w:spacing w:after="0" w:line="288" w:lineRule="atLeast"/>
        <w:rPr>
          <w:rFonts w:ascii="Verdana" w:hAnsi="Verdana" w:cs="Verdana"/>
          <w:sz w:val="20"/>
          <w:szCs w:val="20"/>
          <w:lang w:val="en" w:eastAsia="en-GB"/>
        </w:rPr>
      </w:pPr>
    </w:p>
    <w:p w:rsidR="00572514" w:rsidRPr="00FA1406"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93A96">
        <w:rPr>
          <w:rFonts w:ascii="Verdana" w:hAnsi="Verdana" w:cs="Verdana"/>
          <w:sz w:val="20"/>
          <w:szCs w:val="20"/>
          <w:lang w:val="en" w:eastAsia="en-GB"/>
        </w:rPr>
        <w:t xml:space="preserve">Children talking about having lots of ‘friends’ online whom </w:t>
      </w:r>
      <w:r>
        <w:rPr>
          <w:rFonts w:ascii="Verdana" w:hAnsi="Verdana" w:cs="Verdana"/>
          <w:color w:val="000000"/>
          <w:sz w:val="20"/>
          <w:szCs w:val="20"/>
          <w:lang w:val="en" w:eastAsia="en-GB"/>
        </w:rPr>
        <w:t>when asked the do not know personally</w:t>
      </w:r>
    </w:p>
    <w:p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rsidR="00572514" w:rsidRPr="002D45CA"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rsidR="00FA1406" w:rsidRPr="00FA1406"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rsidR="00FA1406" w:rsidRPr="00364F3E"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rsidR="005105A3" w:rsidRPr="00193A96" w:rsidRDefault="00364F3E"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sz w:val="20"/>
          <w:szCs w:val="20"/>
          <w:lang w:val="en" w:eastAsia="en-GB"/>
        </w:rPr>
        <w:lastRenderedPageBreak/>
        <w:t>Exclusion or unexplained absences from school</w:t>
      </w:r>
    </w:p>
    <w:p w:rsidR="00364F3E" w:rsidRPr="00193A96" w:rsidRDefault="00364F3E"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Isolation from peers/social network</w:t>
      </w:r>
    </w:p>
    <w:p w:rsidR="00364F3E" w:rsidRPr="00193A96" w:rsidRDefault="00364F3E"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Frequently in the company of older people – association with ‘risky’ adults</w:t>
      </w:r>
    </w:p>
    <w:p w:rsidR="00364F3E" w:rsidRPr="00193A96" w:rsidRDefault="00364F3E"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Accepting lifts or being picked up in vehicles</w:t>
      </w:r>
    </w:p>
    <w:p w:rsidR="00364F3E" w:rsidRPr="00193A96" w:rsidRDefault="00364F3E"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Physical injury without plausible explanation</w:t>
      </w:r>
    </w:p>
    <w:p w:rsidR="008D28D1" w:rsidRPr="00193A96" w:rsidRDefault="008D28D1"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No parental supervision/monitoring of online activity</w:t>
      </w:r>
    </w:p>
    <w:p w:rsidR="008D28D1" w:rsidRPr="00193A96" w:rsidRDefault="008D28D1"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Poor school attendance</w:t>
      </w:r>
    </w:p>
    <w:p w:rsidR="008D28D1" w:rsidRPr="00193A96" w:rsidRDefault="008D28D1"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Secretive behaviour</w:t>
      </w:r>
    </w:p>
    <w:p w:rsidR="008D28D1" w:rsidRPr="00193A96" w:rsidRDefault="008D28D1"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Self harm or significant changes in emotional well-being</w:t>
      </w:r>
    </w:p>
    <w:p w:rsidR="008D28D1" w:rsidRPr="00193A96" w:rsidRDefault="008D28D1"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Concerning use of internet or other social media</w:t>
      </w:r>
    </w:p>
    <w:p w:rsidR="008D28D1" w:rsidRPr="00193A96" w:rsidRDefault="008D28D1"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Returning home late</w:t>
      </w:r>
    </w:p>
    <w:p w:rsidR="008D28D1" w:rsidRPr="00193A96" w:rsidRDefault="008D28D1" w:rsidP="00364F3E">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sidRPr="00193A96">
        <w:rPr>
          <w:rFonts w:ascii="Verdana" w:hAnsi="Verdana" w:cs="Verdana"/>
          <w:b/>
          <w:bCs/>
          <w:sz w:val="20"/>
          <w:szCs w:val="20"/>
          <w:lang w:val="en" w:eastAsia="en-GB"/>
        </w:rPr>
        <w:t>Chronic tiredness</w:t>
      </w:r>
    </w:p>
    <w:p w:rsidR="00FA1406" w:rsidRPr="008D28D1" w:rsidRDefault="00FA1406" w:rsidP="008D28D1">
      <w:pPr>
        <w:spacing w:after="0" w:line="192" w:lineRule="auto"/>
        <w:contextualSpacing/>
        <w:textAlignment w:val="baseline"/>
        <w:rPr>
          <w:rFonts w:ascii="Verdana" w:eastAsia="Times New Roman" w:hAnsi="Verdana"/>
          <w:sz w:val="20"/>
          <w:szCs w:val="20"/>
          <w:lang w:eastAsia="en-GB"/>
        </w:rPr>
      </w:pPr>
    </w:p>
    <w:p w:rsidR="00032E24" w:rsidRPr="005940D3" w:rsidRDefault="00032E24" w:rsidP="00FA1406">
      <w:pPr>
        <w:autoSpaceDE w:val="0"/>
        <w:autoSpaceDN w:val="0"/>
        <w:adjustRightInd w:val="0"/>
        <w:spacing w:after="0" w:line="288" w:lineRule="atLeast"/>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rsidR="00032E24" w:rsidRPr="00193A96" w:rsidRDefault="00032E24" w:rsidP="00032E24">
      <w:pPr>
        <w:autoSpaceDE w:val="0"/>
        <w:autoSpaceDN w:val="0"/>
        <w:adjustRightInd w:val="0"/>
        <w:spacing w:after="0" w:line="288" w:lineRule="atLeast"/>
        <w:rPr>
          <w:rFonts w:ascii="Verdana" w:hAnsi="Verdana" w:cs="Verdana"/>
          <w:sz w:val="20"/>
          <w:szCs w:val="20"/>
          <w:lang w:val="en" w:eastAsia="en-GB"/>
        </w:rPr>
      </w:pPr>
      <w:r w:rsidRPr="00D8376E">
        <w:rPr>
          <w:rFonts w:ascii="Verdana" w:hAnsi="Verdana" w:cs="Verdana"/>
          <w:color w:val="000000"/>
          <w:sz w:val="20"/>
          <w:szCs w:val="20"/>
          <w:lang w:val="en" w:eastAsia="en-GB"/>
        </w:rPr>
        <w:t xml:space="preserve">Although </w:t>
      </w:r>
      <w:r w:rsidRPr="00193A96">
        <w:rPr>
          <w:rFonts w:ascii="Verdana" w:hAnsi="Verdana" w:cs="Verdana"/>
          <w:sz w:val="20"/>
          <w:szCs w:val="20"/>
          <w:lang w:val="en" w:eastAsia="en-GB"/>
        </w:rPr>
        <w:t>situations of FGM may be unusual it is important that you do not assume it could not happen here.</w:t>
      </w:r>
      <w:r w:rsidR="004146C5" w:rsidRPr="00193A96">
        <w:rPr>
          <w:rFonts w:ascii="Verdana" w:hAnsi="Verdana" w:cs="Verdana"/>
          <w:sz w:val="20"/>
          <w:szCs w:val="20"/>
          <w:lang w:val="en" w:eastAsia="en-GB"/>
        </w:rPr>
        <w:t xml:space="preserve"> </w:t>
      </w:r>
      <w:r w:rsidR="004146C5" w:rsidRPr="00193A96">
        <w:rPr>
          <w:rFonts w:ascii="Verdana" w:hAnsi="Verdana" w:cs="Verdana"/>
          <w:b/>
          <w:sz w:val="20"/>
          <w:szCs w:val="20"/>
          <w:lang w:val="en" w:eastAsia="en-GB"/>
        </w:rPr>
        <w:t>8- 15 year old girls are the most vulnerable</w:t>
      </w:r>
    </w:p>
    <w:p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rsidR="00032E24" w:rsidRPr="00D8376E"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rsidR="00D2710D" w:rsidRPr="00F90938"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rsidR="00D2710D" w:rsidRPr="00D8376E"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032E24" w:rsidRPr="006A7977" w:rsidRDefault="003773D7" w:rsidP="00032E24">
      <w:pPr>
        <w:autoSpaceDE w:val="0"/>
        <w:autoSpaceDN w:val="0"/>
        <w:adjustRightInd w:val="0"/>
        <w:spacing w:after="0" w:line="240" w:lineRule="auto"/>
        <w:ind w:right="-625"/>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rsidR="002D45CA"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rsidR="00106EE8" w:rsidRPr="008D28D1" w:rsidRDefault="00106EE8" w:rsidP="005940D3">
      <w:pPr>
        <w:autoSpaceDE w:val="0"/>
        <w:autoSpaceDN w:val="0"/>
        <w:adjustRightInd w:val="0"/>
        <w:spacing w:after="0" w:line="240" w:lineRule="auto"/>
        <w:ind w:left="720"/>
        <w:rPr>
          <w:rFonts w:ascii="Verdana" w:hAnsi="Verdana" w:cs="Verdana"/>
          <w:sz w:val="20"/>
          <w:szCs w:val="20"/>
          <w:lang w:val="en" w:eastAsia="en-GB"/>
        </w:rPr>
      </w:pPr>
    </w:p>
    <w:p w:rsidR="00032E24" w:rsidRDefault="00032E24" w:rsidP="00032E24">
      <w:pPr>
        <w:autoSpaceDE w:val="0"/>
        <w:autoSpaceDN w:val="0"/>
        <w:adjustRightInd w:val="0"/>
        <w:spacing w:after="0" w:line="240" w:lineRule="auto"/>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rsidR="00106EE8" w:rsidRPr="006A7977" w:rsidRDefault="00106EE8" w:rsidP="00032E24">
      <w:pPr>
        <w:autoSpaceDE w:val="0"/>
        <w:autoSpaceDN w:val="0"/>
        <w:adjustRightInd w:val="0"/>
        <w:spacing w:after="0" w:line="240" w:lineRule="auto"/>
        <w:rPr>
          <w:rFonts w:ascii="Verdana" w:hAnsi="Verdana" w:cs="Arial"/>
          <w:sz w:val="20"/>
          <w:szCs w:val="20"/>
          <w:lang w:val="en" w:eastAsia="en-GB"/>
        </w:rPr>
      </w:pP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rsidR="003773D7"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rsidR="00032E24" w:rsidRPr="003F6E8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lastRenderedPageBreak/>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93A96">
        <w:rPr>
          <w:rFonts w:ascii="Verdana" w:hAnsi="Verdana" w:cs="Verdana"/>
          <w:b/>
          <w:sz w:val="20"/>
          <w:szCs w:val="20"/>
          <w:lang w:val="en" w:eastAsia="en-GB"/>
        </w:rPr>
        <w:t>she/</w:t>
      </w:r>
      <w:r w:rsidRPr="00193A96">
        <w:rPr>
          <w:rFonts w:ascii="Verdana" w:hAnsi="Verdana" w:cs="Verdana"/>
          <w:sz w:val="20"/>
          <w:szCs w:val="20"/>
          <w:lang w:val="en" w:eastAsia="en-GB"/>
        </w:rPr>
        <w:t xml:space="preserve">he </w:t>
      </w:r>
      <w:r w:rsidRPr="00D8376E">
        <w:rPr>
          <w:rFonts w:ascii="Verdana" w:hAnsi="Verdana" w:cs="Verdana"/>
          <w:sz w:val="20"/>
          <w:szCs w:val="20"/>
          <w:lang w:val="en" w:eastAsia="en-GB"/>
        </w:rPr>
        <w:t xml:space="preserve">wants until enough information is gained to decide whether or not a referral is appropriate. </w:t>
      </w:r>
    </w:p>
    <w:p w:rsidR="00FA1406" w:rsidRPr="003F6E8E" w:rsidRDefault="00FA1406"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 xml:space="preserve">. </w:t>
      </w:r>
    </w:p>
    <w:p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rsidR="00032E24" w:rsidRDefault="00052D02"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rsidR="00FA1406" w:rsidRPr="00F90938" w:rsidRDefault="00FA1406"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Arial"/>
          <w:sz w:val="24"/>
          <w:szCs w:val="24"/>
          <w:lang w:val="en" w:eastAsia="en-GB"/>
        </w:rPr>
      </w:pPr>
    </w:p>
    <w:p w:rsidR="00032E24" w:rsidRPr="003F6E8E" w:rsidRDefault="00032E24" w:rsidP="00032E2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rsidR="00032E24" w:rsidRPr="00193A96"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193A96" w:rsidRDefault="00032E24" w:rsidP="00032E24">
      <w:pPr>
        <w:autoSpaceDE w:val="0"/>
        <w:autoSpaceDN w:val="0"/>
        <w:adjustRightInd w:val="0"/>
        <w:spacing w:after="0" w:line="240" w:lineRule="auto"/>
        <w:rPr>
          <w:rFonts w:ascii="Verdana" w:hAnsi="Verdana" w:cs="Arial"/>
          <w:sz w:val="20"/>
          <w:szCs w:val="20"/>
          <w:lang w:val="en" w:eastAsia="en-GB"/>
        </w:rPr>
      </w:pPr>
      <w:r w:rsidRPr="00193A96">
        <w:rPr>
          <w:rFonts w:ascii="Verdana" w:hAnsi="Verdana" w:cs="Arial"/>
          <w:sz w:val="20"/>
          <w:szCs w:val="20"/>
          <w:lang w:val="en" w:eastAsia="en-GB"/>
        </w:rPr>
        <w:t>If the allegation concerns the head teach</w:t>
      </w:r>
      <w:r w:rsidR="00A0706D" w:rsidRPr="00193A96">
        <w:rPr>
          <w:rFonts w:ascii="Verdana" w:hAnsi="Verdana" w:cs="Arial"/>
          <w:sz w:val="20"/>
          <w:szCs w:val="20"/>
          <w:lang w:val="en" w:eastAsia="en-GB"/>
        </w:rPr>
        <w:t>er, then the Chair of Governors</w:t>
      </w:r>
      <w:r w:rsidRPr="00193A96">
        <w:rPr>
          <w:rFonts w:ascii="Verdana" w:hAnsi="Verdana" w:cs="Arial"/>
          <w:sz w:val="20"/>
          <w:szCs w:val="20"/>
          <w:lang w:val="en" w:eastAsia="en-GB"/>
        </w:rPr>
        <w:t xml:space="preserve"> </w:t>
      </w:r>
      <w:r w:rsidR="00464668" w:rsidRPr="00193A96">
        <w:rPr>
          <w:rFonts w:ascii="Verdana" w:hAnsi="Verdana" w:cs="Arial"/>
          <w:b/>
          <w:sz w:val="20"/>
          <w:szCs w:val="20"/>
          <w:lang w:val="en" w:eastAsia="en-GB"/>
        </w:rPr>
        <w:t>or the Chair of the</w:t>
      </w:r>
      <w:r w:rsidR="00464668" w:rsidRPr="00193A96">
        <w:rPr>
          <w:rFonts w:ascii="Verdana" w:hAnsi="Verdana" w:cs="Arial"/>
          <w:sz w:val="20"/>
          <w:szCs w:val="20"/>
          <w:lang w:val="en" w:eastAsia="en-GB"/>
        </w:rPr>
        <w:t xml:space="preserve"> </w:t>
      </w:r>
      <w:r w:rsidR="00464668" w:rsidRPr="00193A96">
        <w:rPr>
          <w:rFonts w:ascii="Verdana" w:hAnsi="Verdana" w:cs="Arial"/>
          <w:b/>
          <w:sz w:val="20"/>
          <w:szCs w:val="20"/>
          <w:lang w:val="en" w:eastAsia="en-GB"/>
        </w:rPr>
        <w:t>Trust</w:t>
      </w:r>
      <w:r w:rsidRPr="00193A96">
        <w:rPr>
          <w:rFonts w:ascii="Verdana" w:hAnsi="Verdana" w:cs="Arial"/>
          <w:sz w:val="20"/>
          <w:szCs w:val="20"/>
          <w:lang w:val="en" w:eastAsia="en-GB"/>
        </w:rPr>
        <w:t xml:space="preserve"> should be informed immediately.</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w:t>
      </w:r>
      <w:r w:rsidRPr="00F90938">
        <w:rPr>
          <w:rFonts w:ascii="Verdana" w:hAnsi="Verdana" w:cs="Arial"/>
          <w:color w:val="000000"/>
          <w:sz w:val="20"/>
          <w:szCs w:val="20"/>
          <w:lang w:val="en" w:eastAsia="en-GB"/>
        </w:rPr>
        <w:lastRenderedPageBreak/>
        <w:t>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rsidR="00106EE8" w:rsidRDefault="00106EE8" w:rsidP="00032E24">
      <w:pPr>
        <w:autoSpaceDE w:val="0"/>
        <w:autoSpaceDN w:val="0"/>
        <w:adjustRightInd w:val="0"/>
        <w:spacing w:after="0" w:line="240" w:lineRule="auto"/>
        <w:rPr>
          <w:rFonts w:ascii="Verdana" w:hAnsi="Verdana" w:cs="Arial"/>
          <w:sz w:val="20"/>
          <w:szCs w:val="20"/>
          <w:lang w:val="en" w:eastAsia="en-GB"/>
        </w:rPr>
      </w:pPr>
    </w:p>
    <w:p w:rsidR="00106EE8" w:rsidRPr="005940D3" w:rsidRDefault="00152BAE" w:rsidP="00032E24">
      <w:pPr>
        <w:autoSpaceDE w:val="0"/>
        <w:autoSpaceDN w:val="0"/>
        <w:adjustRightInd w:val="0"/>
        <w:spacing w:after="0" w:line="240" w:lineRule="auto"/>
        <w:rPr>
          <w:rFonts w:ascii="Verdana" w:hAnsi="Verdana" w:cs="Arial"/>
          <w:color w:val="00B050"/>
          <w:sz w:val="20"/>
          <w:szCs w:val="20"/>
          <w:lang w:val="en" w:eastAsia="en-GB"/>
        </w:rPr>
      </w:pPr>
      <w:hyperlink r:id="rId42" w:history="1">
        <w:r w:rsidR="00106EE8" w:rsidRPr="00193A96">
          <w:rPr>
            <w:rStyle w:val="Hyperlink"/>
            <w:rFonts w:ascii="Verdana" w:hAnsi="Verdana" w:cs="Arial"/>
            <w:color w:val="00B0F0"/>
            <w:sz w:val="20"/>
            <w:szCs w:val="20"/>
            <w:lang w:val="en" w:eastAsia="en-GB"/>
          </w:rPr>
          <w:t>http://www.safechildren-cios.co.uk/health-and-social-care/childrens-services/cornwall-and-isles-of-scilly-safeguarding-children-partnership/policies-procedures-and-referrals/</w:t>
        </w:r>
      </w:hyperlink>
      <w:r w:rsidR="00106EE8" w:rsidRPr="005940D3">
        <w:rPr>
          <w:rFonts w:ascii="Verdana" w:hAnsi="Verdana" w:cs="Arial"/>
          <w:color w:val="00B050"/>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8D28D1">
        <w:rPr>
          <w:rFonts w:ascii="Verdana" w:hAnsi="Verdana" w:cs="Arial"/>
          <w:b/>
          <w:color w:val="00B050"/>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They will be trained to the same level of the DSL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rsidR="00FB7010" w:rsidRPr="00D8376E" w:rsidRDefault="00FB7010" w:rsidP="00032E24">
      <w:pPr>
        <w:autoSpaceDE w:val="0"/>
        <w:autoSpaceDN w:val="0"/>
        <w:adjustRightInd w:val="0"/>
        <w:spacing w:after="0" w:line="240" w:lineRule="auto"/>
        <w:rPr>
          <w:rFonts w:ascii="Verdana" w:hAnsi="Verdana" w:cs="Verdana"/>
          <w:b/>
          <w:bCs/>
          <w:color w:val="00B050"/>
          <w:sz w:val="20"/>
          <w:szCs w:val="20"/>
          <w:lang w:val="en" w:eastAsia="en-GB"/>
        </w:rPr>
      </w:pPr>
    </w:p>
    <w:p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(September 2016</w:t>
      </w:r>
      <w:r w:rsidR="00FB7010" w:rsidRPr="003F6E8E">
        <w:rPr>
          <w:rFonts w:ascii="Verdana" w:hAnsi="Verdana" w:cs="Verdana"/>
          <w:sz w:val="20"/>
          <w:szCs w:val="20"/>
          <w:lang w:val="en" w:eastAsia="en-GB"/>
        </w:rPr>
        <w:t>)</w:t>
      </w:r>
      <w:r w:rsidR="00052D02" w:rsidRPr="003F6E8E">
        <w:rPr>
          <w:rFonts w:ascii="Verdana" w:hAnsi="Verdana" w:cs="Verdana"/>
          <w:sz w:val="20"/>
          <w:szCs w:val="20"/>
          <w:lang w:val="en"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rsidR="00032E24" w:rsidRPr="00F90938"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w:t>
      </w:r>
      <w:r w:rsidR="00C50F70">
        <w:rPr>
          <w:rFonts w:ascii="Verdana" w:hAnsi="Verdana" w:cs="Verdana"/>
          <w:sz w:val="20"/>
          <w:szCs w:val="20"/>
          <w:lang w:val="en" w:eastAsia="en-GB"/>
        </w:rPr>
        <w:t>Ladock School’s</w:t>
      </w:r>
      <w:r w:rsidR="00C50F70" w:rsidRPr="00C50F70">
        <w:rPr>
          <w:rFonts w:ascii="Verdana" w:hAnsi="Verdana" w:cs="Verdana"/>
          <w:sz w:val="20"/>
          <w:szCs w:val="20"/>
          <w:lang w:val="en" w:eastAsia="en-GB"/>
        </w:rPr>
        <w:t xml:space="preserve"> </w:t>
      </w:r>
      <w:r w:rsidRPr="00F90938">
        <w:rPr>
          <w:rFonts w:ascii="Verdana" w:hAnsi="Verdana" w:cs="Calibri"/>
          <w:sz w:val="20"/>
          <w:szCs w:val="20"/>
          <w:lang w:val="en" w:eastAsia="en-GB"/>
        </w:rPr>
        <w:t>policies and procedures.</w:t>
      </w:r>
      <w:r w:rsidRPr="00F90938">
        <w:rPr>
          <w:rFonts w:ascii="Verdana" w:hAnsi="Verdana" w:cs="Calibri"/>
          <w:color w:val="FF0000"/>
          <w:sz w:val="20"/>
          <w:szCs w:val="20"/>
          <w:lang w:val="en" w:eastAsia="en-GB"/>
        </w:rPr>
        <w:t xml:space="preserve">  </w:t>
      </w:r>
    </w:p>
    <w:p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rsidR="00FA1406" w:rsidRPr="00FA1406"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rsidR="00032E24" w:rsidRPr="00F90938"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Making sure that the Child Protection/Safeguarding Policy is available to parents and carers as appropriate including displaying on the school’s website.</w:t>
      </w:r>
    </w:p>
    <w:p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8D28D1">
      <w:pPr>
        <w:autoSpaceDE w:val="0"/>
        <w:autoSpaceDN w:val="0"/>
        <w:adjustRightInd w:val="0"/>
        <w:spacing w:after="60" w:line="288" w:lineRule="atLeast"/>
        <w:rPr>
          <w:rFonts w:ascii="Verdana" w:hAnsi="Verdana" w:cs="Calibri"/>
          <w:color w:val="000000"/>
          <w:sz w:val="20"/>
          <w:szCs w:val="20"/>
          <w:lang w:val="en" w:eastAsia="en-GB"/>
        </w:rPr>
      </w:pPr>
    </w:p>
    <w:p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rsidR="005940D3" w:rsidRPr="00F90938"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Appendix E: Key Messages from Serious Case Reviews (SCR</w:t>
      </w:r>
      <w:r w:rsidRPr="007835F6">
        <w:rPr>
          <w:rFonts w:ascii="Verdana" w:hAnsi="Verdana" w:cs="Verdana"/>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rsidR="00032E24" w:rsidRPr="003F6E8E"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7A3AF3" w:rsidRPr="00D8376E" w:rsidRDefault="007A3AF3" w:rsidP="007A3AF3">
      <w:pPr>
        <w:rPr>
          <w:rFonts w:ascii="Verdana" w:hAnsi="Verdana"/>
          <w:lang w:val="en"/>
        </w:rPr>
      </w:pPr>
    </w:p>
    <w:sectPr w:rsidR="007A3AF3" w:rsidRPr="00D8376E" w:rsidSect="00541BD0">
      <w:headerReference w:type="even" r:id="rId43"/>
      <w:headerReference w:type="default" r:id="rId44"/>
      <w:footerReference w:type="default" r:id="rId45"/>
      <w:headerReference w:type="first" r:id="rId46"/>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965" w:rsidRDefault="00D56965" w:rsidP="00981439">
      <w:pPr>
        <w:spacing w:after="0" w:line="240" w:lineRule="auto"/>
      </w:pPr>
      <w:r>
        <w:separator/>
      </w:r>
    </w:p>
  </w:endnote>
  <w:endnote w:type="continuationSeparator" w:id="0">
    <w:p w:rsidR="00D56965" w:rsidRDefault="00D56965"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C0" w:rsidRDefault="007D18C0">
    <w:pPr>
      <w:pStyle w:val="Footer"/>
      <w:jc w:val="right"/>
    </w:pPr>
    <w:r>
      <w:fldChar w:fldCharType="begin"/>
    </w:r>
    <w:r>
      <w:instrText xml:space="preserve"> PAGE   \* MERGEFORMAT </w:instrText>
    </w:r>
    <w:r>
      <w:fldChar w:fldCharType="separate"/>
    </w:r>
    <w:r w:rsidR="00152BAE">
      <w:rPr>
        <w:noProof/>
      </w:rPr>
      <w:t>4</w:t>
    </w:r>
    <w:r>
      <w:rPr>
        <w:noProof/>
      </w:rPr>
      <w:fldChar w:fldCharType="end"/>
    </w:r>
  </w:p>
  <w:p w:rsidR="007D18C0" w:rsidRDefault="007D1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965" w:rsidRDefault="00D56965" w:rsidP="00981439">
      <w:pPr>
        <w:spacing w:after="0" w:line="240" w:lineRule="auto"/>
      </w:pPr>
      <w:r>
        <w:separator/>
      </w:r>
    </w:p>
  </w:footnote>
  <w:footnote w:type="continuationSeparator" w:id="0">
    <w:p w:rsidR="00D56965" w:rsidRDefault="00D56965"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C0" w:rsidRDefault="007D1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C0" w:rsidRDefault="007D1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C0" w:rsidRDefault="007D1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0A5D"/>
    <w:rsid w:val="00031443"/>
    <w:rsid w:val="0003247F"/>
    <w:rsid w:val="00032E24"/>
    <w:rsid w:val="00052D02"/>
    <w:rsid w:val="00070C70"/>
    <w:rsid w:val="000879DF"/>
    <w:rsid w:val="0009583E"/>
    <w:rsid w:val="00106EE8"/>
    <w:rsid w:val="0011539A"/>
    <w:rsid w:val="001314E1"/>
    <w:rsid w:val="00147119"/>
    <w:rsid w:val="001518B1"/>
    <w:rsid w:val="00152BAE"/>
    <w:rsid w:val="00160535"/>
    <w:rsid w:val="00177DDA"/>
    <w:rsid w:val="00180A9D"/>
    <w:rsid w:val="001840E6"/>
    <w:rsid w:val="00186ACC"/>
    <w:rsid w:val="00193A96"/>
    <w:rsid w:val="001A3AE9"/>
    <w:rsid w:val="001B2A62"/>
    <w:rsid w:val="001D4C8F"/>
    <w:rsid w:val="001E49CD"/>
    <w:rsid w:val="001F5BCF"/>
    <w:rsid w:val="001F710B"/>
    <w:rsid w:val="00212245"/>
    <w:rsid w:val="00244B6A"/>
    <w:rsid w:val="00251515"/>
    <w:rsid w:val="00254E34"/>
    <w:rsid w:val="0026142D"/>
    <w:rsid w:val="00282CB2"/>
    <w:rsid w:val="002A0B47"/>
    <w:rsid w:val="002B204D"/>
    <w:rsid w:val="002B50D9"/>
    <w:rsid w:val="002C3FE6"/>
    <w:rsid w:val="002D45CA"/>
    <w:rsid w:val="002E2054"/>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5105A3"/>
    <w:rsid w:val="005111F3"/>
    <w:rsid w:val="00511D58"/>
    <w:rsid w:val="00516236"/>
    <w:rsid w:val="00524D1F"/>
    <w:rsid w:val="00541BD0"/>
    <w:rsid w:val="00542F32"/>
    <w:rsid w:val="00554409"/>
    <w:rsid w:val="00555627"/>
    <w:rsid w:val="00572514"/>
    <w:rsid w:val="005834EE"/>
    <w:rsid w:val="00586B33"/>
    <w:rsid w:val="005940D3"/>
    <w:rsid w:val="005A3052"/>
    <w:rsid w:val="005C7459"/>
    <w:rsid w:val="005E3228"/>
    <w:rsid w:val="00625539"/>
    <w:rsid w:val="006352C3"/>
    <w:rsid w:val="00664DE9"/>
    <w:rsid w:val="00667AF0"/>
    <w:rsid w:val="0067795F"/>
    <w:rsid w:val="00694C6D"/>
    <w:rsid w:val="006A272E"/>
    <w:rsid w:val="006A7977"/>
    <w:rsid w:val="006B7626"/>
    <w:rsid w:val="006C13D2"/>
    <w:rsid w:val="006C16E2"/>
    <w:rsid w:val="006F4796"/>
    <w:rsid w:val="00703288"/>
    <w:rsid w:val="0070578D"/>
    <w:rsid w:val="00730CF4"/>
    <w:rsid w:val="00734133"/>
    <w:rsid w:val="0074653B"/>
    <w:rsid w:val="00747658"/>
    <w:rsid w:val="007572DE"/>
    <w:rsid w:val="00760634"/>
    <w:rsid w:val="0076548F"/>
    <w:rsid w:val="007835F6"/>
    <w:rsid w:val="0079777D"/>
    <w:rsid w:val="007A3AF3"/>
    <w:rsid w:val="007B7F56"/>
    <w:rsid w:val="007D18C0"/>
    <w:rsid w:val="00800979"/>
    <w:rsid w:val="00810D9F"/>
    <w:rsid w:val="00811031"/>
    <w:rsid w:val="008115E9"/>
    <w:rsid w:val="00830BA3"/>
    <w:rsid w:val="00842685"/>
    <w:rsid w:val="00851822"/>
    <w:rsid w:val="00854388"/>
    <w:rsid w:val="00871855"/>
    <w:rsid w:val="00873EC6"/>
    <w:rsid w:val="0088718A"/>
    <w:rsid w:val="0088748F"/>
    <w:rsid w:val="008A21BE"/>
    <w:rsid w:val="008A3067"/>
    <w:rsid w:val="008C03FB"/>
    <w:rsid w:val="008C64BD"/>
    <w:rsid w:val="008D28D1"/>
    <w:rsid w:val="008D37B5"/>
    <w:rsid w:val="008D6B75"/>
    <w:rsid w:val="008E31BF"/>
    <w:rsid w:val="00905E28"/>
    <w:rsid w:val="00906E6E"/>
    <w:rsid w:val="00914DE4"/>
    <w:rsid w:val="00941D9E"/>
    <w:rsid w:val="009630AA"/>
    <w:rsid w:val="009730F1"/>
    <w:rsid w:val="00974E51"/>
    <w:rsid w:val="00981439"/>
    <w:rsid w:val="00984BA2"/>
    <w:rsid w:val="009B66D3"/>
    <w:rsid w:val="009C7650"/>
    <w:rsid w:val="009D5DAA"/>
    <w:rsid w:val="00A0706D"/>
    <w:rsid w:val="00A1575A"/>
    <w:rsid w:val="00A21405"/>
    <w:rsid w:val="00A27626"/>
    <w:rsid w:val="00A44925"/>
    <w:rsid w:val="00A72DD5"/>
    <w:rsid w:val="00A73B45"/>
    <w:rsid w:val="00A80EA1"/>
    <w:rsid w:val="00A831EB"/>
    <w:rsid w:val="00A917DE"/>
    <w:rsid w:val="00AB1644"/>
    <w:rsid w:val="00AC7D12"/>
    <w:rsid w:val="00AE3D3C"/>
    <w:rsid w:val="00AF06DC"/>
    <w:rsid w:val="00B06621"/>
    <w:rsid w:val="00B06E68"/>
    <w:rsid w:val="00B1745F"/>
    <w:rsid w:val="00B21965"/>
    <w:rsid w:val="00B44F7B"/>
    <w:rsid w:val="00B556D5"/>
    <w:rsid w:val="00B56147"/>
    <w:rsid w:val="00B7127C"/>
    <w:rsid w:val="00BA2720"/>
    <w:rsid w:val="00BC6920"/>
    <w:rsid w:val="00BF14BC"/>
    <w:rsid w:val="00C05FE3"/>
    <w:rsid w:val="00C351C2"/>
    <w:rsid w:val="00C444B8"/>
    <w:rsid w:val="00C4659A"/>
    <w:rsid w:val="00C50F70"/>
    <w:rsid w:val="00C607EB"/>
    <w:rsid w:val="00C65CBF"/>
    <w:rsid w:val="00C763D3"/>
    <w:rsid w:val="00C85407"/>
    <w:rsid w:val="00C87332"/>
    <w:rsid w:val="00CA1094"/>
    <w:rsid w:val="00CC4EC5"/>
    <w:rsid w:val="00CD2E54"/>
    <w:rsid w:val="00CD4586"/>
    <w:rsid w:val="00CE1125"/>
    <w:rsid w:val="00CF3BF0"/>
    <w:rsid w:val="00CF4A5F"/>
    <w:rsid w:val="00D20C5D"/>
    <w:rsid w:val="00D2301E"/>
    <w:rsid w:val="00D2710D"/>
    <w:rsid w:val="00D56965"/>
    <w:rsid w:val="00D56E44"/>
    <w:rsid w:val="00D8127F"/>
    <w:rsid w:val="00D816B8"/>
    <w:rsid w:val="00D8376E"/>
    <w:rsid w:val="00D86A4E"/>
    <w:rsid w:val="00D925F2"/>
    <w:rsid w:val="00DA2F66"/>
    <w:rsid w:val="00DB31C6"/>
    <w:rsid w:val="00DD731F"/>
    <w:rsid w:val="00DE0518"/>
    <w:rsid w:val="00E04D91"/>
    <w:rsid w:val="00E219C4"/>
    <w:rsid w:val="00E27137"/>
    <w:rsid w:val="00E27BB0"/>
    <w:rsid w:val="00E34A68"/>
    <w:rsid w:val="00E40CE1"/>
    <w:rsid w:val="00E44F37"/>
    <w:rsid w:val="00E459D2"/>
    <w:rsid w:val="00E474A6"/>
    <w:rsid w:val="00E51DDE"/>
    <w:rsid w:val="00E61100"/>
    <w:rsid w:val="00E71037"/>
    <w:rsid w:val="00E940B5"/>
    <w:rsid w:val="00EB3671"/>
    <w:rsid w:val="00EC5B77"/>
    <w:rsid w:val="00EC7F95"/>
    <w:rsid w:val="00ED4307"/>
    <w:rsid w:val="00ED66F4"/>
    <w:rsid w:val="00EE65D6"/>
    <w:rsid w:val="00EF2542"/>
    <w:rsid w:val="00F00E4F"/>
    <w:rsid w:val="00F0389F"/>
    <w:rsid w:val="00F2275C"/>
    <w:rsid w:val="00F407AA"/>
    <w:rsid w:val="00F519E7"/>
    <w:rsid w:val="00F51B1C"/>
    <w:rsid w:val="00F559C2"/>
    <w:rsid w:val="00F704C1"/>
    <w:rsid w:val="00F7292A"/>
    <w:rsid w:val="00F76A1A"/>
    <w:rsid w:val="00F77B9E"/>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3544F31-6C5B-4263-9139-4845A5A3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yperlink" Target="https://www.cornwall.gov.uk/reducedtimetables" TargetMode="External"/><Relationship Id="rId3" Type="http://schemas.openxmlformats.org/officeDocument/2006/relationships/styles" Target="styles.xml"/><Relationship Id="rId21" Type="http://schemas.openxmlformats.org/officeDocument/2006/relationships/hyperlink" Target="http://www.swcpp.org.uk/" TargetMode="External"/><Relationship Id="rId34" Type="http://schemas.openxmlformats.org/officeDocument/2006/relationships/hyperlink" Target="mailto:prevent@cornwall.gov.uk" TargetMode="External"/><Relationship Id="rId42" Type="http://schemas.openxmlformats.org/officeDocument/2006/relationships/hyperlink" Target="http://www.safechildren-cios.co.uk/health-and-social-care/childrens-services/cornwall-and-isles-of-scilly-safeguarding-children-partnership/policies-procedures-and-referral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www.safechildren-cios.co.uk/" TargetMode="External"/><Relationship Id="rId33" Type="http://schemas.openxmlformats.org/officeDocument/2006/relationships/hyperlink" Target="http://safercornwall.co.uk/preventing-crime/preventing-violent-extremism/" TargetMode="External"/><Relationship Id="rId38" Type="http://schemas.openxmlformats.org/officeDocument/2006/relationships/hyperlink" Target="https://www.supportincornwall.org.uk/kb5/cornwall/directory/service.page?id=XP6kP8Hli2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aferrecruitmentconsortium.org/GSWP%20Oct%202015.pdf" TargetMode="External"/><Relationship Id="rId29" Type="http://schemas.openxmlformats.org/officeDocument/2006/relationships/hyperlink" Target="http://www.safechildren-cios.co.uk/" TargetMode="External"/><Relationship Id="rId41" Type="http://schemas.openxmlformats.org/officeDocument/2006/relationships/hyperlink" Target="https://www.cornwall.gov.uk/media/22109961/lado-allegations-referral-form-templa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cornwall.gov.uk/earlyhelphub" TargetMode="External"/><Relationship Id="rId32" Type="http://schemas.openxmlformats.org/officeDocument/2006/relationships/hyperlink" Target="https://www.gov.uk/government/uploads/system/uploads/attachment_data/file/380595/SMSC_Guidance_Maintained_Schools.pdf" TargetMode="External"/><Relationship Id="rId37" Type="http://schemas.openxmlformats.org/officeDocument/2006/relationships/hyperlink" Target="https://www.cornwall.gov.uk/education-and-learning/schools-and-colleges/education-welfare/elective-home-education/" TargetMode="External"/><Relationship Id="rId40" Type="http://schemas.openxmlformats.org/officeDocument/2006/relationships/hyperlink" Target="https://www.cornwall.gov.uk/media/22616684/reduced-timetables-guidance-v20.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safechildren-cios.co.uk/media/28243514/cios-scp-threshold-guidance-august-2017.pdf" TargetMode="External"/><Relationship Id="rId28" Type="http://schemas.openxmlformats.org/officeDocument/2006/relationships/hyperlink" Target="https://www.gov.uk/childcare-parenting/preventing-neglect-abuse-and-exploitation" TargetMode="External"/><Relationship Id="rId36" Type="http://schemas.openxmlformats.org/officeDocument/2006/relationships/hyperlink" Target="https://www.cornwall.gov.uk/media/24385261/information-for-home-educators-2016-17.pdf"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s://www.gov.uk/government/uploads/system/uploads/attachment_data/file/591903/CSE_Guidance_Core_Document_13.02.2017.pdf"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www.swcpp.org.uk" TargetMode="External"/><Relationship Id="rId35" Type="http://schemas.openxmlformats.org/officeDocument/2006/relationships/hyperlink" Target="http://swgfl.org.uk/news/News/online-safety/Making-Sense-of-the-New-Online-Safety-Standards" TargetMode="External"/><Relationship Id="rId43" Type="http://schemas.openxmlformats.org/officeDocument/2006/relationships/header" Target="head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F6FD-F8E6-42BD-9EC3-9D787FB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TotalTime>
  <Pages>34</Pages>
  <Words>11485</Words>
  <Characters>65468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76800</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marys</cp:lastModifiedBy>
  <cp:revision>6</cp:revision>
  <cp:lastPrinted>2017-09-26T11:32:00Z</cp:lastPrinted>
  <dcterms:created xsi:type="dcterms:W3CDTF">2017-11-27T20:27:00Z</dcterms:created>
  <dcterms:modified xsi:type="dcterms:W3CDTF">2017-11-30T20:20:00Z</dcterms:modified>
</cp:coreProperties>
</file>